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A53" w14:textId="77777777" w:rsidR="00E411F8" w:rsidRDefault="00A203AF" w:rsidP="002E0AE5">
      <w:pPr>
        <w:pStyle w:val="En-tte"/>
        <w:jc w:val="center"/>
        <w:rPr>
          <w:noProof/>
        </w:rPr>
      </w:pPr>
      <w:r w:rsidRPr="00A203AF">
        <w:rPr>
          <w:noProof/>
          <w:color w:val="1F497D"/>
          <w:sz w:val="24"/>
          <w:szCs w:val="24"/>
        </w:rPr>
        <w:drawing>
          <wp:inline distT="0" distB="0" distL="0" distR="0" wp14:anchorId="3117C837" wp14:editId="7868BC85">
            <wp:extent cx="2343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58AC75F6" w14:textId="77777777" w:rsidR="002E0AE5" w:rsidRDefault="002E0AE5" w:rsidP="002E0AE5"/>
    <w:p w14:paraId="6B3646F7" w14:textId="77777777" w:rsidR="003B3730" w:rsidRDefault="003B3730" w:rsidP="002E0AE5"/>
    <w:p w14:paraId="10DBDE9C" w14:textId="77777777" w:rsidR="0021735D" w:rsidRDefault="002E0AE5" w:rsidP="002E0AE5">
      <w:pPr>
        <w:jc w:val="center"/>
        <w:rPr>
          <w:b/>
          <w:w w:val="90"/>
          <w:sz w:val="28"/>
          <w:szCs w:val="28"/>
        </w:rPr>
      </w:pPr>
      <w:r w:rsidRPr="003B3730">
        <w:rPr>
          <w:b/>
          <w:w w:val="90"/>
          <w:sz w:val="28"/>
          <w:szCs w:val="28"/>
        </w:rPr>
        <w:t xml:space="preserve">DOSSIER DE CANDIDATURE </w:t>
      </w:r>
      <w:r w:rsidR="00514270">
        <w:rPr>
          <w:b/>
          <w:w w:val="90"/>
          <w:sz w:val="28"/>
          <w:szCs w:val="28"/>
        </w:rPr>
        <w:t xml:space="preserve">POUR L’APPEL </w:t>
      </w:r>
      <w:r w:rsidR="008D6CA2">
        <w:rPr>
          <w:b/>
          <w:w w:val="90"/>
          <w:sz w:val="28"/>
          <w:szCs w:val="28"/>
        </w:rPr>
        <w:t>À</w:t>
      </w:r>
      <w:r w:rsidR="00514270">
        <w:rPr>
          <w:b/>
          <w:w w:val="90"/>
          <w:sz w:val="28"/>
          <w:szCs w:val="28"/>
        </w:rPr>
        <w:t xml:space="preserve"> PROJETS </w:t>
      </w:r>
    </w:p>
    <w:p w14:paraId="770460A6" w14:textId="77777777" w:rsidR="00E70F4A" w:rsidRDefault="00E70F4A" w:rsidP="002E0AE5">
      <w:pPr>
        <w:jc w:val="center"/>
        <w:rPr>
          <w:b/>
          <w:w w:val="90"/>
          <w:sz w:val="28"/>
          <w:szCs w:val="28"/>
        </w:rPr>
      </w:pPr>
    </w:p>
    <w:p w14:paraId="1961AA8E" w14:textId="4B7E4328" w:rsidR="002E0AE5" w:rsidRDefault="002E0AE5" w:rsidP="0087185E">
      <w:pPr>
        <w:jc w:val="center"/>
        <w:rPr>
          <w:b/>
          <w:w w:val="90"/>
          <w:sz w:val="26"/>
          <w:szCs w:val="26"/>
        </w:rPr>
      </w:pPr>
      <w:r w:rsidRPr="00DC6062">
        <w:rPr>
          <w:b/>
          <w:w w:val="90"/>
          <w:sz w:val="26"/>
          <w:szCs w:val="26"/>
        </w:rPr>
        <w:t>« </w:t>
      </w:r>
      <w:r w:rsidR="0021735D" w:rsidRPr="00DC6062">
        <w:rPr>
          <w:b/>
          <w:w w:val="90"/>
          <w:sz w:val="26"/>
          <w:szCs w:val="26"/>
        </w:rPr>
        <w:t xml:space="preserve">Création </w:t>
      </w:r>
      <w:r w:rsidR="0087185E">
        <w:rPr>
          <w:b/>
          <w:w w:val="90"/>
          <w:sz w:val="26"/>
          <w:szCs w:val="26"/>
        </w:rPr>
        <w:t xml:space="preserve">de 100 </w:t>
      </w:r>
      <w:r w:rsidR="00640418">
        <w:rPr>
          <w:b/>
          <w:w w:val="90"/>
          <w:sz w:val="26"/>
          <w:szCs w:val="26"/>
        </w:rPr>
        <w:t xml:space="preserve">places </w:t>
      </w:r>
      <w:r w:rsidR="0087185E">
        <w:rPr>
          <w:b/>
          <w:w w:val="90"/>
          <w:sz w:val="26"/>
          <w:szCs w:val="26"/>
        </w:rPr>
        <w:t xml:space="preserve">de </w:t>
      </w:r>
      <w:r w:rsidR="000C4448">
        <w:rPr>
          <w:b/>
          <w:w w:val="90"/>
          <w:sz w:val="26"/>
          <w:szCs w:val="26"/>
        </w:rPr>
        <w:t>P</w:t>
      </w:r>
      <w:r w:rsidR="0087185E">
        <w:rPr>
          <w:b/>
          <w:w w:val="90"/>
          <w:sz w:val="26"/>
          <w:szCs w:val="26"/>
        </w:rPr>
        <w:t xml:space="preserve">lacement </w:t>
      </w:r>
      <w:r w:rsidR="000C4448">
        <w:rPr>
          <w:b/>
          <w:w w:val="90"/>
          <w:sz w:val="26"/>
          <w:szCs w:val="26"/>
        </w:rPr>
        <w:t>À D</w:t>
      </w:r>
      <w:r w:rsidR="0087185E">
        <w:rPr>
          <w:b/>
          <w:w w:val="90"/>
          <w:sz w:val="26"/>
          <w:szCs w:val="26"/>
        </w:rPr>
        <w:t>omicile</w:t>
      </w:r>
      <w:r w:rsidR="00640418">
        <w:rPr>
          <w:b/>
          <w:w w:val="90"/>
          <w:sz w:val="26"/>
          <w:szCs w:val="26"/>
        </w:rPr>
        <w:t xml:space="preserve"> (PAD)</w:t>
      </w:r>
      <w:r w:rsidRPr="00DC6062">
        <w:rPr>
          <w:b/>
          <w:w w:val="90"/>
          <w:sz w:val="26"/>
          <w:szCs w:val="26"/>
        </w:rPr>
        <w:t> »</w:t>
      </w:r>
    </w:p>
    <w:p w14:paraId="62A061EC" w14:textId="77777777" w:rsidR="00E70F4A" w:rsidRPr="00DC6062" w:rsidRDefault="00E70F4A" w:rsidP="0087185E">
      <w:pPr>
        <w:jc w:val="center"/>
        <w:rPr>
          <w:b/>
          <w:w w:val="90"/>
          <w:sz w:val="26"/>
          <w:szCs w:val="26"/>
        </w:rPr>
      </w:pPr>
    </w:p>
    <w:p w14:paraId="6DE52359" w14:textId="77777777" w:rsidR="008C5AC8" w:rsidRDefault="00E45AB7" w:rsidP="00E45AB7">
      <w:pPr>
        <w:jc w:val="center"/>
        <w:rPr>
          <w:b/>
          <w:color w:val="548DD4" w:themeColor="text2" w:themeTint="99"/>
          <w:w w:val="90"/>
          <w:sz w:val="24"/>
          <w:szCs w:val="24"/>
        </w:rPr>
      </w:pPr>
      <w:r w:rsidRPr="00390125">
        <w:rPr>
          <w:b/>
          <w:color w:val="548DD4" w:themeColor="text2" w:themeTint="99"/>
          <w:w w:val="90"/>
          <w:sz w:val="24"/>
          <w:szCs w:val="24"/>
        </w:rPr>
        <w:t>(Dossier de candidature à compléter et à déposer sur « MesDémarches06.fr »</w:t>
      </w:r>
      <w:r w:rsidR="008908BA">
        <w:rPr>
          <w:b/>
          <w:color w:val="548DD4" w:themeColor="text2" w:themeTint="99"/>
          <w:w w:val="90"/>
          <w:sz w:val="24"/>
          <w:szCs w:val="24"/>
        </w:rPr>
        <w:t xml:space="preserve"> </w:t>
      </w:r>
    </w:p>
    <w:p w14:paraId="756A8951" w14:textId="06686486" w:rsidR="00E45AB7" w:rsidRDefault="008908BA" w:rsidP="00E45AB7">
      <w:pPr>
        <w:jc w:val="center"/>
        <w:rPr>
          <w:b/>
          <w:color w:val="548DD4" w:themeColor="text2" w:themeTint="99"/>
          <w:w w:val="90"/>
          <w:sz w:val="24"/>
          <w:szCs w:val="24"/>
        </w:rPr>
      </w:pPr>
      <w:proofErr w:type="gramStart"/>
      <w:r>
        <w:rPr>
          <w:b/>
          <w:color w:val="548DD4" w:themeColor="text2" w:themeTint="99"/>
          <w:w w:val="90"/>
          <w:sz w:val="24"/>
          <w:szCs w:val="24"/>
        </w:rPr>
        <w:t>à</w:t>
      </w:r>
      <w:proofErr w:type="gramEnd"/>
      <w:r>
        <w:rPr>
          <w:b/>
          <w:color w:val="548DD4" w:themeColor="text2" w:themeTint="99"/>
          <w:w w:val="90"/>
          <w:sz w:val="24"/>
          <w:szCs w:val="24"/>
        </w:rPr>
        <w:t xml:space="preserve"> compter du </w:t>
      </w:r>
      <w:r w:rsidR="002072A4">
        <w:rPr>
          <w:b/>
          <w:color w:val="548DD4" w:themeColor="text2" w:themeTint="99"/>
          <w:w w:val="90"/>
          <w:sz w:val="24"/>
          <w:szCs w:val="24"/>
        </w:rPr>
        <w:t>16</w:t>
      </w:r>
      <w:r w:rsidR="002A6340">
        <w:rPr>
          <w:b/>
          <w:color w:val="548DD4" w:themeColor="text2" w:themeTint="99"/>
          <w:w w:val="90"/>
          <w:sz w:val="24"/>
          <w:szCs w:val="24"/>
        </w:rPr>
        <w:t xml:space="preserve"> août</w:t>
      </w:r>
      <w:r>
        <w:rPr>
          <w:b/>
          <w:color w:val="548DD4" w:themeColor="text2" w:themeTint="99"/>
          <w:w w:val="90"/>
          <w:sz w:val="24"/>
          <w:szCs w:val="24"/>
        </w:rPr>
        <w:t xml:space="preserve"> 2023</w:t>
      </w:r>
      <w:r w:rsidR="008C5AC8">
        <w:rPr>
          <w:b/>
          <w:color w:val="548DD4" w:themeColor="text2" w:themeTint="99"/>
          <w:w w:val="90"/>
          <w:sz w:val="24"/>
          <w:szCs w:val="24"/>
        </w:rPr>
        <w:t xml:space="preserve"> et jusqu’au 16 octobre 2023 à 23h59</w:t>
      </w:r>
      <w:r w:rsidR="00E45AB7" w:rsidRPr="00390125">
        <w:rPr>
          <w:b/>
          <w:color w:val="548DD4" w:themeColor="text2" w:themeTint="99"/>
          <w:w w:val="90"/>
          <w:sz w:val="24"/>
          <w:szCs w:val="24"/>
        </w:rPr>
        <w:t>)</w:t>
      </w:r>
    </w:p>
    <w:p w14:paraId="52D8B6D8" w14:textId="77777777" w:rsidR="002E0AE5" w:rsidRDefault="002E0AE5" w:rsidP="002E0AE5">
      <w:pPr>
        <w:rPr>
          <w:b/>
        </w:rPr>
      </w:pPr>
    </w:p>
    <w:p w14:paraId="5EEB4B38" w14:textId="77777777" w:rsidR="003B3730" w:rsidRDefault="003B3730" w:rsidP="002E0AE5">
      <w:pPr>
        <w:rPr>
          <w:b/>
        </w:rPr>
      </w:pPr>
    </w:p>
    <w:p w14:paraId="1D7DC25F" w14:textId="77777777" w:rsidR="00AD4387" w:rsidRDefault="00AD4387" w:rsidP="002E0AE5">
      <w:pPr>
        <w:rPr>
          <w:b/>
          <w:sz w:val="24"/>
          <w:u w:val="single"/>
        </w:rPr>
      </w:pPr>
    </w:p>
    <w:p w14:paraId="32FF4E7A" w14:textId="77777777" w:rsidR="00AD4387" w:rsidRDefault="00AD4387" w:rsidP="002E0AE5">
      <w:pPr>
        <w:rPr>
          <w:b/>
          <w:sz w:val="24"/>
          <w:u w:val="single"/>
        </w:rPr>
      </w:pPr>
    </w:p>
    <w:p w14:paraId="03B17984" w14:textId="7C967479" w:rsidR="002E0AE5" w:rsidRDefault="002E0AE5" w:rsidP="002E0AE5">
      <w:pPr>
        <w:rPr>
          <w:b/>
          <w:sz w:val="24"/>
          <w:u w:val="single"/>
        </w:rPr>
      </w:pPr>
      <w:r>
        <w:rPr>
          <w:b/>
          <w:sz w:val="24"/>
          <w:u w:val="single"/>
        </w:rPr>
        <w:t>PR</w:t>
      </w:r>
      <w:r w:rsidR="00DA153A">
        <w:rPr>
          <w:b/>
          <w:sz w:val="24"/>
          <w:u w:val="single"/>
        </w:rPr>
        <w:t>É</w:t>
      </w:r>
      <w:r>
        <w:rPr>
          <w:b/>
          <w:sz w:val="24"/>
          <w:u w:val="single"/>
        </w:rPr>
        <w:t xml:space="preserve">SENTATION </w:t>
      </w:r>
    </w:p>
    <w:p w14:paraId="4A8F6C15" w14:textId="77777777" w:rsidR="002E0AE5" w:rsidRPr="00180267" w:rsidRDefault="002E0AE5" w:rsidP="002E0AE5">
      <w:pPr>
        <w:rPr>
          <w:b/>
          <w:sz w:val="22"/>
          <w:szCs w:val="22"/>
        </w:rPr>
      </w:pPr>
    </w:p>
    <w:p w14:paraId="7B324521" w14:textId="5D3BF1E6" w:rsidR="002E0AE5" w:rsidRDefault="0015330F" w:rsidP="002E0AE5">
      <w:pPr>
        <w:rPr>
          <w:b/>
          <w:sz w:val="24"/>
        </w:rPr>
      </w:pPr>
      <w:r>
        <w:rPr>
          <w:b/>
          <w:sz w:val="24"/>
        </w:rPr>
        <w:t>Nom de l’</w:t>
      </w:r>
      <w:r w:rsidR="007E6B07">
        <w:rPr>
          <w:b/>
          <w:sz w:val="24"/>
        </w:rPr>
        <w:t>organisme</w:t>
      </w:r>
    </w:p>
    <w:p w14:paraId="52930B9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81"/>
      </w:tblGrid>
      <w:tr w:rsidR="002E0AE5" w14:paraId="30F2E9F9" w14:textId="77777777" w:rsidTr="00014049">
        <w:tc>
          <w:tcPr>
            <w:tcW w:w="10381" w:type="dxa"/>
          </w:tcPr>
          <w:p w14:paraId="6E303210" w14:textId="60A20E63" w:rsidR="002E0AE5" w:rsidRDefault="002E0AE5" w:rsidP="00BA68B5">
            <w:pPr>
              <w:rPr>
                <w:i/>
                <w:sz w:val="24"/>
              </w:rPr>
            </w:pPr>
          </w:p>
          <w:p w14:paraId="49FD6EF9" w14:textId="77777777" w:rsidR="002E0AE5" w:rsidRDefault="002E0AE5" w:rsidP="00BA68B5">
            <w:pPr>
              <w:rPr>
                <w:sz w:val="24"/>
              </w:rPr>
            </w:pPr>
          </w:p>
          <w:p w14:paraId="1A97144F" w14:textId="77777777" w:rsidR="003B3730" w:rsidRDefault="003B3730" w:rsidP="00BA68B5">
            <w:pPr>
              <w:rPr>
                <w:sz w:val="24"/>
              </w:rPr>
            </w:pPr>
          </w:p>
        </w:tc>
      </w:tr>
    </w:tbl>
    <w:p w14:paraId="7206D609" w14:textId="146192C7" w:rsidR="002E0AE5" w:rsidRDefault="002E0AE5" w:rsidP="002E0AE5">
      <w:pPr>
        <w:rPr>
          <w:b/>
          <w:sz w:val="24"/>
          <w:szCs w:val="24"/>
        </w:rPr>
      </w:pPr>
    </w:p>
    <w:p w14:paraId="7E48A319" w14:textId="43A5E8DF" w:rsidR="00D4767C" w:rsidRDefault="00D4767C" w:rsidP="002E0AE5">
      <w:pPr>
        <w:rPr>
          <w:b/>
          <w:sz w:val="24"/>
          <w:szCs w:val="24"/>
        </w:rPr>
      </w:pPr>
    </w:p>
    <w:tbl>
      <w:tblPr>
        <w:tblW w:w="103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81"/>
      </w:tblGrid>
      <w:tr w:rsidR="00D4767C" w14:paraId="3E4EF8A5" w14:textId="77777777" w:rsidTr="00014049">
        <w:tc>
          <w:tcPr>
            <w:tcW w:w="10381" w:type="dxa"/>
          </w:tcPr>
          <w:p w14:paraId="064ACFF0" w14:textId="77777777" w:rsidR="00D4767C" w:rsidRDefault="00D4767C" w:rsidP="008B3280">
            <w:pPr>
              <w:spacing w:line="120" w:lineRule="auto"/>
              <w:rPr>
                <w:i/>
                <w:sz w:val="24"/>
              </w:rPr>
            </w:pPr>
          </w:p>
          <w:p w14:paraId="7F17D1E5" w14:textId="004CB4D4" w:rsidR="00D4767C" w:rsidRPr="004A2E03" w:rsidRDefault="00D4767C" w:rsidP="008B3280">
            <w:pPr>
              <w:rPr>
                <w:b/>
                <w:i/>
                <w:sz w:val="24"/>
              </w:rPr>
            </w:pPr>
            <w:r w:rsidRPr="004A2E03">
              <w:rPr>
                <w:b/>
                <w:i/>
                <w:sz w:val="24"/>
              </w:rPr>
              <w:t>Porteur </w:t>
            </w:r>
            <w:r>
              <w:rPr>
                <w:b/>
                <w:i/>
                <w:sz w:val="24"/>
              </w:rPr>
              <w:t>du projet</w:t>
            </w:r>
          </w:p>
          <w:p w14:paraId="4FDC48BC" w14:textId="77777777" w:rsidR="00D4767C" w:rsidRDefault="00D4767C" w:rsidP="008B3280">
            <w:pPr>
              <w:rPr>
                <w:i/>
                <w:sz w:val="24"/>
              </w:rPr>
            </w:pPr>
            <w:r>
              <w:rPr>
                <w:i/>
                <w:sz w:val="24"/>
              </w:rPr>
              <w:t>Nom :</w:t>
            </w:r>
          </w:p>
          <w:p w14:paraId="50DF2897" w14:textId="77777777" w:rsidR="00D4767C" w:rsidRDefault="00D4767C" w:rsidP="008B3280">
            <w:pPr>
              <w:rPr>
                <w:i/>
                <w:sz w:val="24"/>
              </w:rPr>
            </w:pPr>
            <w:r>
              <w:rPr>
                <w:i/>
                <w:sz w:val="24"/>
              </w:rPr>
              <w:t>Fonction :</w:t>
            </w:r>
          </w:p>
          <w:p w14:paraId="1C250FF6" w14:textId="77777777" w:rsidR="00D4767C" w:rsidRDefault="00D4767C" w:rsidP="008B3280">
            <w:pPr>
              <w:rPr>
                <w:i/>
                <w:sz w:val="24"/>
              </w:rPr>
            </w:pPr>
            <w:r>
              <w:rPr>
                <w:i/>
                <w:sz w:val="24"/>
              </w:rPr>
              <w:t>Adresse :</w:t>
            </w:r>
          </w:p>
          <w:p w14:paraId="54E20172" w14:textId="1705EFD1" w:rsidR="00D4767C" w:rsidRDefault="00D4767C" w:rsidP="008B3280">
            <w:pPr>
              <w:rPr>
                <w:i/>
                <w:sz w:val="24"/>
              </w:rPr>
            </w:pPr>
            <w:r>
              <w:rPr>
                <w:i/>
                <w:sz w:val="24"/>
              </w:rPr>
              <w:t>Tél (fixe et portable)</w:t>
            </w:r>
            <w:r w:rsidR="009B5330">
              <w:rPr>
                <w:i/>
                <w:sz w:val="24"/>
              </w:rPr>
              <w:t xml:space="preserve"> </w:t>
            </w:r>
            <w:r>
              <w:rPr>
                <w:i/>
                <w:sz w:val="24"/>
              </w:rPr>
              <w:t>:</w:t>
            </w:r>
          </w:p>
          <w:p w14:paraId="7D5E4B47" w14:textId="5DA7170D" w:rsidR="00D4767C" w:rsidRDefault="00E70F4A" w:rsidP="008B3280">
            <w:pPr>
              <w:rPr>
                <w:i/>
                <w:sz w:val="24"/>
              </w:rPr>
            </w:pPr>
            <w:proofErr w:type="gramStart"/>
            <w:r>
              <w:rPr>
                <w:i/>
                <w:sz w:val="24"/>
              </w:rPr>
              <w:t>E-mail</w:t>
            </w:r>
            <w:proofErr w:type="gramEnd"/>
            <w:r w:rsidR="00D4767C">
              <w:rPr>
                <w:i/>
                <w:sz w:val="24"/>
              </w:rPr>
              <w:t> :</w:t>
            </w:r>
          </w:p>
          <w:p w14:paraId="257ACCF8" w14:textId="77777777" w:rsidR="00D4767C" w:rsidRPr="00B32749" w:rsidRDefault="00D4767C" w:rsidP="008B3280">
            <w:pPr>
              <w:rPr>
                <w:i/>
                <w:sz w:val="24"/>
              </w:rPr>
            </w:pPr>
            <w:r w:rsidRPr="00B32749">
              <w:rPr>
                <w:i/>
                <w:sz w:val="24"/>
              </w:rPr>
              <w:t>N° SIRET/SIREN de l’établissement :</w:t>
            </w:r>
          </w:p>
          <w:p w14:paraId="73160867" w14:textId="77777777" w:rsidR="00D4767C" w:rsidRDefault="00D4767C" w:rsidP="008B3280">
            <w:pPr>
              <w:rPr>
                <w:i/>
                <w:sz w:val="24"/>
              </w:rPr>
            </w:pPr>
          </w:p>
          <w:p w14:paraId="43BA30DC" w14:textId="77777777" w:rsidR="00D4767C" w:rsidRDefault="00D4767C" w:rsidP="008B3280">
            <w:pPr>
              <w:rPr>
                <w:b/>
                <w:i/>
                <w:sz w:val="24"/>
              </w:rPr>
            </w:pPr>
          </w:p>
          <w:p w14:paraId="58F13399" w14:textId="77777777" w:rsidR="00D4767C" w:rsidRDefault="00D4767C" w:rsidP="008B3280">
            <w:pPr>
              <w:rPr>
                <w:i/>
                <w:sz w:val="24"/>
              </w:rPr>
            </w:pPr>
          </w:p>
          <w:p w14:paraId="38555FF4" w14:textId="77777777" w:rsidR="00D4767C" w:rsidRDefault="00D4767C" w:rsidP="008B3280">
            <w:pPr>
              <w:rPr>
                <w:i/>
                <w:sz w:val="24"/>
              </w:rPr>
            </w:pPr>
          </w:p>
        </w:tc>
      </w:tr>
    </w:tbl>
    <w:p w14:paraId="5FE1D708" w14:textId="77777777" w:rsidR="00D4767C" w:rsidRDefault="00D4767C" w:rsidP="00D4767C">
      <w:pPr>
        <w:pStyle w:val="Corpsdetexte2"/>
        <w:jc w:val="both"/>
      </w:pPr>
    </w:p>
    <w:p w14:paraId="5B8548F7" w14:textId="77777777" w:rsidR="00396764" w:rsidRDefault="00396764" w:rsidP="00396764">
      <w:pPr>
        <w:rPr>
          <w:sz w:val="24"/>
        </w:rPr>
      </w:pPr>
    </w:p>
    <w:p w14:paraId="1D7361A9" w14:textId="6D9453FD" w:rsidR="003362C0" w:rsidRPr="003362C0" w:rsidRDefault="00396764" w:rsidP="003362C0">
      <w:pPr>
        <w:pStyle w:val="Paragraphedeliste"/>
        <w:numPr>
          <w:ilvl w:val="0"/>
          <w:numId w:val="34"/>
        </w:numPr>
        <w:rPr>
          <w:sz w:val="24"/>
        </w:rPr>
      </w:pPr>
      <w:r w:rsidRPr="003362C0">
        <w:rPr>
          <w:sz w:val="24"/>
        </w:rPr>
        <w:t>L</w:t>
      </w:r>
      <w:r w:rsidR="007E6B07">
        <w:rPr>
          <w:sz w:val="24"/>
        </w:rPr>
        <w:t>’organisme</w:t>
      </w:r>
      <w:r w:rsidR="003362C0" w:rsidRPr="003362C0">
        <w:rPr>
          <w:sz w:val="24"/>
        </w:rPr>
        <w:t xml:space="preserve">, </w:t>
      </w:r>
      <w:r w:rsidRPr="003362C0">
        <w:rPr>
          <w:sz w:val="24"/>
        </w:rPr>
        <w:t>porteur du projet</w:t>
      </w:r>
      <w:r w:rsidR="003362C0" w:rsidRPr="003362C0">
        <w:rPr>
          <w:sz w:val="24"/>
        </w:rPr>
        <w:t>,</w:t>
      </w:r>
      <w:r w:rsidRPr="003362C0">
        <w:rPr>
          <w:sz w:val="24"/>
        </w:rPr>
        <w:t xml:space="preserve"> est-</w:t>
      </w:r>
      <w:r w:rsidR="007E6B07">
        <w:rPr>
          <w:sz w:val="24"/>
        </w:rPr>
        <w:t>il</w:t>
      </w:r>
      <w:r w:rsidRPr="003362C0">
        <w:rPr>
          <w:sz w:val="24"/>
        </w:rPr>
        <w:t xml:space="preserve"> déjà prestataire du Département ?  </w:t>
      </w:r>
    </w:p>
    <w:p w14:paraId="26B74CE5" w14:textId="77777777" w:rsidR="003362C0" w:rsidRDefault="00396764" w:rsidP="00396764">
      <w:pPr>
        <w:rPr>
          <w:sz w:val="24"/>
        </w:rPr>
      </w:pPr>
      <w:r w:rsidRPr="00EA1615">
        <w:rPr>
          <w:sz w:val="24"/>
        </w:rPr>
        <w:t xml:space="preserve"> </w:t>
      </w:r>
    </w:p>
    <w:p w14:paraId="396A64C7" w14:textId="43B23565" w:rsidR="00396764" w:rsidRPr="000227BC" w:rsidRDefault="00396764" w:rsidP="003362C0">
      <w:pPr>
        <w:ind w:left="2127"/>
        <w:rPr>
          <w:sz w:val="24"/>
        </w:rPr>
      </w:pPr>
      <w:r w:rsidRPr="00EA1615">
        <w:rPr>
          <w:sz w:val="24"/>
        </w:rPr>
        <w:t xml:space="preserve">Oui </w:t>
      </w:r>
      <w:r w:rsidRPr="00EA1615">
        <w:rPr>
          <w:rFonts w:ascii="Wingdings" w:eastAsia="Wingdings" w:hAnsi="Wingdings" w:cs="Wingdings"/>
          <w:sz w:val="24"/>
        </w:rPr>
        <w:t>o</w:t>
      </w:r>
      <w:r w:rsidRPr="00EA1615">
        <w:rPr>
          <w:sz w:val="24"/>
        </w:rPr>
        <w:t xml:space="preserve">                 </w:t>
      </w:r>
      <w:r>
        <w:rPr>
          <w:sz w:val="24"/>
        </w:rPr>
        <w:t>N</w:t>
      </w:r>
      <w:r w:rsidRPr="00EA1615">
        <w:rPr>
          <w:sz w:val="24"/>
        </w:rPr>
        <w:t xml:space="preserve">on </w:t>
      </w:r>
      <w:r w:rsidRPr="00EA1615">
        <w:rPr>
          <w:rFonts w:ascii="Wingdings" w:eastAsia="Wingdings" w:hAnsi="Wingdings" w:cs="Wingdings"/>
          <w:sz w:val="24"/>
        </w:rPr>
        <w:t>o</w:t>
      </w:r>
    </w:p>
    <w:p w14:paraId="41A8F87D" w14:textId="77777777" w:rsidR="00396764" w:rsidRPr="00EA1615" w:rsidRDefault="00396764" w:rsidP="00396764">
      <w:pPr>
        <w:rPr>
          <w:sz w:val="24"/>
        </w:rPr>
      </w:pPr>
    </w:p>
    <w:p w14:paraId="4989BA05" w14:textId="1D460B37" w:rsidR="003362C0" w:rsidRPr="003362C0" w:rsidRDefault="007E6B07" w:rsidP="003362C0">
      <w:pPr>
        <w:pStyle w:val="Paragraphedeliste"/>
        <w:numPr>
          <w:ilvl w:val="0"/>
          <w:numId w:val="34"/>
        </w:numPr>
        <w:rPr>
          <w:sz w:val="24"/>
        </w:rPr>
      </w:pPr>
      <w:r>
        <w:rPr>
          <w:sz w:val="24"/>
        </w:rPr>
        <w:t>L’organisme</w:t>
      </w:r>
      <w:r w:rsidR="003362C0" w:rsidRPr="003362C0">
        <w:rPr>
          <w:sz w:val="24"/>
        </w:rPr>
        <w:t xml:space="preserve"> </w:t>
      </w:r>
      <w:r w:rsidR="00E70F4A" w:rsidRPr="003362C0">
        <w:rPr>
          <w:sz w:val="24"/>
        </w:rPr>
        <w:t>gère-t-</w:t>
      </w:r>
      <w:r w:rsidR="00E70F4A">
        <w:rPr>
          <w:sz w:val="24"/>
        </w:rPr>
        <w:t>il</w:t>
      </w:r>
      <w:r w:rsidR="00396764" w:rsidRPr="003362C0">
        <w:rPr>
          <w:sz w:val="24"/>
        </w:rPr>
        <w:t xml:space="preserve"> des </w:t>
      </w:r>
      <w:r w:rsidR="002A6340">
        <w:rPr>
          <w:sz w:val="24"/>
        </w:rPr>
        <w:t>services de PAD</w:t>
      </w:r>
      <w:r w:rsidR="00396764" w:rsidRPr="003362C0">
        <w:rPr>
          <w:sz w:val="24"/>
        </w:rPr>
        <w:t xml:space="preserve"> ?                    </w:t>
      </w:r>
    </w:p>
    <w:p w14:paraId="62FC103D" w14:textId="77777777" w:rsidR="003362C0" w:rsidRDefault="003362C0" w:rsidP="00396764">
      <w:pPr>
        <w:rPr>
          <w:sz w:val="24"/>
        </w:rPr>
      </w:pPr>
    </w:p>
    <w:p w14:paraId="0A51B738" w14:textId="6BAE0545" w:rsidR="00396764" w:rsidRPr="003970E2" w:rsidRDefault="003362C0" w:rsidP="003362C0">
      <w:pPr>
        <w:ind w:left="1985"/>
        <w:rPr>
          <w:sz w:val="24"/>
        </w:rPr>
      </w:pPr>
      <w:r>
        <w:rPr>
          <w:sz w:val="24"/>
        </w:rPr>
        <w:t xml:space="preserve"> </w:t>
      </w:r>
      <w:r w:rsidR="00396764" w:rsidRPr="00EA1615">
        <w:rPr>
          <w:sz w:val="24"/>
        </w:rPr>
        <w:t xml:space="preserve">Oui </w:t>
      </w:r>
      <w:r w:rsidR="00396764" w:rsidRPr="00EA1615">
        <w:rPr>
          <w:rFonts w:ascii="Wingdings" w:eastAsia="Wingdings" w:hAnsi="Wingdings" w:cs="Wingdings"/>
          <w:sz w:val="24"/>
        </w:rPr>
        <w:t>o</w:t>
      </w:r>
      <w:r w:rsidR="00396764" w:rsidRPr="00EA1615">
        <w:rPr>
          <w:sz w:val="24"/>
        </w:rPr>
        <w:t xml:space="preserve">                  </w:t>
      </w:r>
      <w:r w:rsidR="00396764">
        <w:rPr>
          <w:sz w:val="24"/>
        </w:rPr>
        <w:t>N</w:t>
      </w:r>
      <w:r w:rsidR="00396764" w:rsidRPr="00EA1615">
        <w:rPr>
          <w:sz w:val="24"/>
        </w:rPr>
        <w:t xml:space="preserve">on </w:t>
      </w:r>
      <w:r w:rsidR="00396764" w:rsidRPr="00EA1615">
        <w:rPr>
          <w:rFonts w:ascii="Wingdings" w:eastAsia="Wingdings" w:hAnsi="Wingdings" w:cs="Wingdings"/>
          <w:sz w:val="24"/>
        </w:rPr>
        <w:t>o</w:t>
      </w:r>
    </w:p>
    <w:p w14:paraId="7BEE90B8" w14:textId="77777777" w:rsidR="00396764" w:rsidRDefault="00396764" w:rsidP="00396764">
      <w:pPr>
        <w:rPr>
          <w:b/>
          <w:sz w:val="24"/>
          <w:u w:val="single"/>
        </w:rPr>
      </w:pPr>
    </w:p>
    <w:p w14:paraId="1CEF3724" w14:textId="0C5DF081" w:rsidR="00396764" w:rsidRDefault="00396764" w:rsidP="002E0AE5">
      <w:pPr>
        <w:outlineLvl w:val="0"/>
        <w:rPr>
          <w:b/>
          <w:sz w:val="24"/>
        </w:rPr>
      </w:pPr>
    </w:p>
    <w:p w14:paraId="0AE042FB" w14:textId="234D23C5" w:rsidR="00396764" w:rsidRDefault="00396764" w:rsidP="002E0AE5">
      <w:pPr>
        <w:outlineLvl w:val="0"/>
        <w:rPr>
          <w:b/>
          <w:sz w:val="24"/>
        </w:rPr>
      </w:pPr>
    </w:p>
    <w:p w14:paraId="7CFADB23" w14:textId="77777777" w:rsidR="00016141" w:rsidRDefault="00014049">
      <w:pPr>
        <w:rPr>
          <w:b/>
          <w:sz w:val="24"/>
        </w:rPr>
      </w:pPr>
      <w:r>
        <w:rPr>
          <w:b/>
          <w:sz w:val="24"/>
        </w:rPr>
        <w:br w:type="page"/>
      </w:r>
    </w:p>
    <w:p w14:paraId="6161EF97" w14:textId="6A7DF3B2" w:rsidR="00014049" w:rsidRDefault="00014049">
      <w:pPr>
        <w:rPr>
          <w:b/>
          <w:sz w:val="24"/>
        </w:rPr>
      </w:pPr>
    </w:p>
    <w:p w14:paraId="3DEA5890" w14:textId="3D10B149" w:rsidR="00BD31B2" w:rsidRDefault="00AE7667" w:rsidP="00BD31B2">
      <w:pPr>
        <w:rPr>
          <w:b/>
          <w:sz w:val="24"/>
          <w:u w:val="single"/>
        </w:rPr>
      </w:pPr>
      <w:r w:rsidRPr="20851912">
        <w:rPr>
          <w:b/>
          <w:bCs/>
          <w:sz w:val="24"/>
          <w:szCs w:val="24"/>
          <w:u w:val="single"/>
        </w:rPr>
        <w:t>1</w:t>
      </w:r>
      <w:r w:rsidR="00BD31B2" w:rsidRPr="20851912">
        <w:rPr>
          <w:b/>
          <w:bCs/>
          <w:sz w:val="24"/>
          <w:szCs w:val="24"/>
          <w:u w:val="single"/>
        </w:rPr>
        <w:t xml:space="preserve"> </w:t>
      </w:r>
      <w:r w:rsidR="00014049" w:rsidRPr="20851912">
        <w:rPr>
          <w:b/>
          <w:bCs/>
          <w:sz w:val="24"/>
          <w:szCs w:val="24"/>
          <w:u w:val="single"/>
        </w:rPr>
        <w:t xml:space="preserve">- </w:t>
      </w:r>
      <w:r w:rsidR="00BD31B2" w:rsidRPr="20851912">
        <w:rPr>
          <w:b/>
          <w:bCs/>
          <w:sz w:val="24"/>
          <w:szCs w:val="24"/>
          <w:u w:val="single"/>
        </w:rPr>
        <w:t>MOYENS DEDIES AU PROJET</w:t>
      </w:r>
    </w:p>
    <w:p w14:paraId="10CD80E9" w14:textId="57AD4A37" w:rsidR="20851912" w:rsidRDefault="20851912" w:rsidP="20851912">
      <w:pPr>
        <w:rPr>
          <w:b/>
          <w:bCs/>
          <w:sz w:val="24"/>
          <w:szCs w:val="24"/>
          <w:u w:val="single"/>
        </w:rPr>
      </w:pPr>
    </w:p>
    <w:p w14:paraId="5AD1587C" w14:textId="471EFA2C" w:rsidR="00BD31B2" w:rsidRPr="00687767" w:rsidRDefault="00AE7667" w:rsidP="00BD31B2">
      <w:pPr>
        <w:rPr>
          <w:b/>
          <w:bCs/>
          <w:w w:val="90"/>
          <w:sz w:val="24"/>
          <w:szCs w:val="24"/>
        </w:rPr>
      </w:pPr>
      <w:r w:rsidRPr="00AE7667">
        <w:rPr>
          <w:b/>
          <w:bCs/>
          <w:w w:val="90"/>
          <w:sz w:val="24"/>
          <w:szCs w:val="24"/>
        </w:rPr>
        <w:t>1</w:t>
      </w:r>
      <w:r w:rsidR="00BD31B2" w:rsidRPr="00AE7667">
        <w:rPr>
          <w:b/>
          <w:bCs/>
          <w:w w:val="90"/>
          <w:sz w:val="24"/>
          <w:szCs w:val="24"/>
        </w:rPr>
        <w:t>.1</w:t>
      </w:r>
      <w:r w:rsidR="00BD31B2" w:rsidRPr="00687767">
        <w:rPr>
          <w:b/>
          <w:bCs/>
          <w:w w:val="90"/>
          <w:sz w:val="24"/>
          <w:szCs w:val="24"/>
        </w:rPr>
        <w:t xml:space="preserve"> </w:t>
      </w:r>
      <w:r w:rsidR="009E23EF">
        <w:rPr>
          <w:b/>
          <w:bCs/>
          <w:w w:val="90"/>
          <w:sz w:val="24"/>
          <w:szCs w:val="24"/>
        </w:rPr>
        <w:t>Cohérence et qualité des m</w:t>
      </w:r>
      <w:r w:rsidR="00BD31B2" w:rsidRPr="00687767">
        <w:rPr>
          <w:b/>
          <w:bCs/>
          <w:w w:val="90"/>
          <w:sz w:val="24"/>
          <w:szCs w:val="24"/>
        </w:rPr>
        <w:t>oyens humains</w:t>
      </w:r>
      <w:r w:rsidR="00CC69DF">
        <w:rPr>
          <w:b/>
          <w:bCs/>
          <w:w w:val="90"/>
          <w:sz w:val="24"/>
          <w:szCs w:val="24"/>
        </w:rPr>
        <w:t xml:space="preserve"> et matériels</w:t>
      </w:r>
    </w:p>
    <w:p w14:paraId="2C3C7B0B" w14:textId="77777777" w:rsidR="00BD31B2" w:rsidRDefault="00BD31B2" w:rsidP="00BD31B2">
      <w:pPr>
        <w:rPr>
          <w:w w:val="90"/>
          <w:sz w:val="24"/>
          <w:szCs w:val="24"/>
        </w:rPr>
      </w:pPr>
    </w:p>
    <w:p w14:paraId="2749215A" w14:textId="581A261C" w:rsidR="00BD31B2" w:rsidRPr="009A7777" w:rsidRDefault="00BD31B2" w:rsidP="00BD31B2">
      <w:pPr>
        <w:jc w:val="both"/>
        <w:rPr>
          <w:iCs/>
          <w:sz w:val="24"/>
          <w:szCs w:val="24"/>
        </w:rPr>
      </w:pPr>
      <w:r w:rsidRPr="009A7777">
        <w:rPr>
          <w:iCs/>
          <w:sz w:val="24"/>
          <w:szCs w:val="24"/>
        </w:rPr>
        <w:t xml:space="preserve">L’organigramme hiérarchique et fonctionnel complet </w:t>
      </w:r>
      <w:r w:rsidRPr="009E7A70">
        <w:rPr>
          <w:iCs/>
          <w:sz w:val="24"/>
          <w:szCs w:val="24"/>
        </w:rPr>
        <w:t>des structures gérées par l’</w:t>
      </w:r>
      <w:r w:rsidR="00276291">
        <w:rPr>
          <w:iCs/>
          <w:sz w:val="24"/>
          <w:szCs w:val="24"/>
        </w:rPr>
        <w:t>organisme</w:t>
      </w:r>
      <w:r w:rsidRPr="009E7A70">
        <w:rPr>
          <w:iCs/>
          <w:sz w:val="24"/>
          <w:szCs w:val="24"/>
        </w:rPr>
        <w:t xml:space="preserve">, ainsi que l’organigramme hiérarchique et fonctionnel complet prévu pour </w:t>
      </w:r>
      <w:r w:rsidR="00DF5CDA" w:rsidRPr="009E7A70">
        <w:rPr>
          <w:iCs/>
          <w:sz w:val="24"/>
          <w:szCs w:val="24"/>
        </w:rPr>
        <w:t>le</w:t>
      </w:r>
      <w:r w:rsidR="004D71F1">
        <w:rPr>
          <w:iCs/>
          <w:sz w:val="24"/>
          <w:szCs w:val="24"/>
        </w:rPr>
        <w:t>(s)</w:t>
      </w:r>
      <w:r w:rsidR="00DF5CDA" w:rsidRPr="009E7A70">
        <w:rPr>
          <w:iCs/>
          <w:sz w:val="24"/>
          <w:szCs w:val="24"/>
        </w:rPr>
        <w:t xml:space="preserve"> service</w:t>
      </w:r>
      <w:r w:rsidR="004D71F1">
        <w:rPr>
          <w:iCs/>
          <w:sz w:val="24"/>
          <w:szCs w:val="24"/>
        </w:rPr>
        <w:t>(s)</w:t>
      </w:r>
      <w:r w:rsidR="00DF5CDA" w:rsidRPr="009E7A70">
        <w:rPr>
          <w:iCs/>
          <w:sz w:val="24"/>
          <w:szCs w:val="24"/>
        </w:rPr>
        <w:t xml:space="preserve"> de PAD</w:t>
      </w:r>
      <w:r w:rsidRPr="009E7A70">
        <w:rPr>
          <w:iCs/>
          <w:sz w:val="24"/>
          <w:szCs w:val="24"/>
        </w:rPr>
        <w:t xml:space="preserve"> seront</w:t>
      </w:r>
      <w:r w:rsidRPr="009A7777">
        <w:rPr>
          <w:iCs/>
          <w:sz w:val="24"/>
          <w:szCs w:val="24"/>
        </w:rPr>
        <w:t xml:space="preserve"> impérativement joints au projet.</w:t>
      </w:r>
    </w:p>
    <w:p w14:paraId="4C05DC94" w14:textId="59CDDF38" w:rsidR="00BD31B2" w:rsidRPr="003A00FF" w:rsidRDefault="00B066B6" w:rsidP="00BD31B2">
      <w:pPr>
        <w:jc w:val="both"/>
        <w:rPr>
          <w:iCs/>
          <w:sz w:val="24"/>
          <w:szCs w:val="24"/>
        </w:rPr>
      </w:pPr>
      <w:r w:rsidRPr="00B066B6">
        <w:rPr>
          <w:iCs/>
          <w:sz w:val="24"/>
          <w:szCs w:val="24"/>
        </w:rPr>
        <w:t>L’accompagnement</w:t>
      </w:r>
      <w:r w:rsidR="00BD31B2" w:rsidRPr="00B066B6">
        <w:rPr>
          <w:iCs/>
          <w:sz w:val="24"/>
          <w:szCs w:val="24"/>
        </w:rPr>
        <w:t xml:space="preserve"> </w:t>
      </w:r>
      <w:r w:rsidR="00BD31B2" w:rsidRPr="003A00FF">
        <w:rPr>
          <w:iCs/>
          <w:sz w:val="24"/>
          <w:szCs w:val="24"/>
        </w:rPr>
        <w:t xml:space="preserve">des </w:t>
      </w:r>
      <w:r>
        <w:rPr>
          <w:iCs/>
          <w:sz w:val="24"/>
          <w:szCs w:val="24"/>
        </w:rPr>
        <w:t>familles</w:t>
      </w:r>
      <w:r w:rsidR="00BD31B2" w:rsidRPr="003A00FF">
        <w:rPr>
          <w:iCs/>
          <w:sz w:val="24"/>
          <w:szCs w:val="24"/>
        </w:rPr>
        <w:t xml:space="preserve"> devra être assuré par des personnels qualifiés garantissant une continuité de service adaptée </w:t>
      </w:r>
      <w:r>
        <w:rPr>
          <w:iCs/>
          <w:sz w:val="24"/>
          <w:szCs w:val="24"/>
        </w:rPr>
        <w:t>à leurs besoins</w:t>
      </w:r>
      <w:r w:rsidR="00BD31B2" w:rsidRPr="003A00FF">
        <w:rPr>
          <w:iCs/>
          <w:sz w:val="24"/>
          <w:szCs w:val="24"/>
        </w:rPr>
        <w:t xml:space="preserve">.  </w:t>
      </w:r>
    </w:p>
    <w:p w14:paraId="17EBF149" w14:textId="77777777" w:rsidR="00BD31B2" w:rsidRPr="006A0338" w:rsidRDefault="00BD31B2" w:rsidP="00BD31B2">
      <w:pPr>
        <w:rPr>
          <w:w w:val="90"/>
          <w:sz w:val="24"/>
          <w:szCs w:val="24"/>
        </w:rPr>
      </w:pPr>
    </w:p>
    <w:p w14:paraId="539E7BB9" w14:textId="78F0D190" w:rsidR="00C3462F" w:rsidRDefault="00BD31B2" w:rsidP="00856388">
      <w:pPr>
        <w:pStyle w:val="TexteboiteChar"/>
        <w:pBdr>
          <w:top w:val="single" w:sz="4" w:space="1" w:color="auto"/>
          <w:left w:val="single" w:sz="4" w:space="4" w:color="auto"/>
          <w:bottom w:val="single" w:sz="4" w:space="1" w:color="auto"/>
          <w:right w:val="single" w:sz="4" w:space="4" w:color="auto"/>
        </w:pBdr>
        <w:autoSpaceDE w:val="0"/>
        <w:rPr>
          <w:i/>
          <w:iCs/>
        </w:rPr>
      </w:pPr>
      <w:r w:rsidRPr="20851912">
        <w:rPr>
          <w:i/>
          <w:iCs/>
        </w:rPr>
        <w:t xml:space="preserve">Description des </w:t>
      </w:r>
      <w:r w:rsidRPr="20851912">
        <w:rPr>
          <w:b/>
          <w:bCs/>
          <w:i/>
          <w:iCs/>
        </w:rPr>
        <w:t>Moyens humains</w:t>
      </w:r>
      <w:r w:rsidR="00E46FE2">
        <w:rPr>
          <w:b/>
          <w:bCs/>
          <w:i/>
          <w:iCs/>
        </w:rPr>
        <w:t xml:space="preserve"> </w:t>
      </w:r>
      <w:r w:rsidR="00E46FE2" w:rsidRPr="20851912">
        <w:rPr>
          <w:i/>
          <w:iCs/>
          <w:sz w:val="20"/>
        </w:rPr>
        <w:t>(Fonction et qualification,</w:t>
      </w:r>
      <w:r w:rsidR="00E46FE2">
        <w:rPr>
          <w:i/>
          <w:iCs/>
          <w:sz w:val="20"/>
        </w:rPr>
        <w:t xml:space="preserve"> répartition des situations par ETP</w:t>
      </w:r>
      <w:r w:rsidR="00E46FE2" w:rsidRPr="20851912">
        <w:rPr>
          <w:i/>
          <w:iCs/>
          <w:sz w:val="20"/>
        </w:rPr>
        <w:t xml:space="preserve">) </w:t>
      </w:r>
      <w:r w:rsidR="000D4541" w:rsidRPr="20851912">
        <w:rPr>
          <w:i/>
          <w:iCs/>
          <w:sz w:val="20"/>
        </w:rPr>
        <w:t>et</w:t>
      </w:r>
      <w:r w:rsidR="000D4541" w:rsidRPr="20851912">
        <w:rPr>
          <w:i/>
          <w:iCs/>
        </w:rPr>
        <w:t xml:space="preserve"> </w:t>
      </w:r>
      <w:r w:rsidR="000D4541" w:rsidRPr="20851912">
        <w:rPr>
          <w:b/>
          <w:bCs/>
          <w:i/>
          <w:iCs/>
        </w:rPr>
        <w:t>matériels</w:t>
      </w:r>
      <w:r w:rsidR="000D4541" w:rsidRPr="20851912">
        <w:rPr>
          <w:i/>
          <w:iCs/>
        </w:rPr>
        <w:t xml:space="preserve"> </w:t>
      </w:r>
      <w:r w:rsidRPr="20851912">
        <w:rPr>
          <w:b/>
          <w:bCs/>
          <w:i/>
          <w:iCs/>
        </w:rPr>
        <w:t>envisagés</w:t>
      </w:r>
      <w:r w:rsidR="002C3F74" w:rsidRPr="20851912">
        <w:rPr>
          <w:i/>
          <w:iCs/>
          <w:sz w:val="20"/>
        </w:rPr>
        <w:t xml:space="preserve"> </w:t>
      </w:r>
      <w:r w:rsidR="0064310D">
        <w:rPr>
          <w:i/>
          <w:iCs/>
        </w:rPr>
        <w:t>pour</w:t>
      </w:r>
      <w:r w:rsidR="000D4541">
        <w:rPr>
          <w:i/>
          <w:iCs/>
        </w:rPr>
        <w:t xml:space="preserve"> organiser l’accompagnement des familles en respectant les </w:t>
      </w:r>
      <w:r w:rsidR="00E859A6">
        <w:rPr>
          <w:i/>
          <w:iCs/>
        </w:rPr>
        <w:t>horaires, rythmes</w:t>
      </w:r>
      <w:r w:rsidR="00856388">
        <w:rPr>
          <w:i/>
          <w:iCs/>
        </w:rPr>
        <w:t xml:space="preserve"> et modalités</w:t>
      </w:r>
      <w:r w:rsidR="000D4541">
        <w:rPr>
          <w:i/>
          <w:iCs/>
        </w:rPr>
        <w:t xml:space="preserve"> d’intervention</w:t>
      </w:r>
      <w:r w:rsidR="0064310D">
        <w:rPr>
          <w:i/>
          <w:iCs/>
        </w:rPr>
        <w:t xml:space="preserve"> </w:t>
      </w:r>
      <w:r w:rsidR="00C3462F">
        <w:rPr>
          <w:i/>
          <w:iCs/>
        </w:rPr>
        <w:t xml:space="preserve">prévus au </w:t>
      </w:r>
      <w:r w:rsidR="00B066B6">
        <w:rPr>
          <w:i/>
          <w:iCs/>
        </w:rPr>
        <w:t>cahier des charge</w:t>
      </w:r>
      <w:r w:rsidR="00C3462F">
        <w:rPr>
          <w:i/>
          <w:iCs/>
        </w:rPr>
        <w:t>.</w:t>
      </w:r>
    </w:p>
    <w:p w14:paraId="6CE57F6E" w14:textId="6A8D1BEE" w:rsidR="00360A23" w:rsidRDefault="00D823B3" w:rsidP="00856388">
      <w:pPr>
        <w:pStyle w:val="TexteboiteChar"/>
        <w:pBdr>
          <w:top w:val="single" w:sz="4" w:space="1" w:color="auto"/>
          <w:left w:val="single" w:sz="4" w:space="4" w:color="auto"/>
          <w:bottom w:val="single" w:sz="4" w:space="1" w:color="auto"/>
          <w:right w:val="single" w:sz="4" w:space="4" w:color="auto"/>
        </w:pBdr>
        <w:autoSpaceDE w:val="0"/>
        <w:rPr>
          <w:i/>
          <w:iCs/>
        </w:rPr>
      </w:pPr>
      <w:r w:rsidRPr="20851912">
        <w:rPr>
          <w:i/>
          <w:iCs/>
        </w:rPr>
        <w:t xml:space="preserve">Description des </w:t>
      </w:r>
      <w:r w:rsidR="00B066B6">
        <w:rPr>
          <w:i/>
          <w:iCs/>
        </w:rPr>
        <w:t>m</w:t>
      </w:r>
      <w:r w:rsidR="0064310D">
        <w:rPr>
          <w:i/>
          <w:iCs/>
        </w:rPr>
        <w:t xml:space="preserve">odalités </w:t>
      </w:r>
      <w:r w:rsidR="00C3462F">
        <w:rPr>
          <w:i/>
          <w:iCs/>
        </w:rPr>
        <w:t>d’encadrement et de continuité de l’intervention</w:t>
      </w:r>
      <w:r w:rsidR="00CC427E">
        <w:rPr>
          <w:i/>
          <w:iCs/>
        </w:rPr>
        <w:t xml:space="preserve">, avec la mise en place d’une astreinte. </w:t>
      </w:r>
    </w:p>
    <w:p w14:paraId="7A84AE16" w14:textId="1BC732F5" w:rsidR="00B04C7C" w:rsidRDefault="00360A23" w:rsidP="00856388">
      <w:pPr>
        <w:pStyle w:val="TexteboiteChar"/>
        <w:pBdr>
          <w:top w:val="single" w:sz="4" w:space="1" w:color="auto"/>
          <w:left w:val="single" w:sz="4" w:space="4" w:color="auto"/>
          <w:bottom w:val="single" w:sz="4" w:space="1" w:color="auto"/>
          <w:right w:val="single" w:sz="4" w:space="4" w:color="auto"/>
        </w:pBdr>
        <w:autoSpaceDE w:val="0"/>
        <w:rPr>
          <w:i/>
          <w:iCs/>
          <w:sz w:val="20"/>
        </w:rPr>
      </w:pPr>
      <w:r w:rsidRPr="20851912">
        <w:rPr>
          <w:i/>
          <w:iCs/>
        </w:rPr>
        <w:t xml:space="preserve">Description des </w:t>
      </w:r>
      <w:r>
        <w:rPr>
          <w:i/>
          <w:iCs/>
        </w:rPr>
        <w:t xml:space="preserve">modalités </w:t>
      </w:r>
      <w:r w:rsidR="0064310D">
        <w:rPr>
          <w:i/>
          <w:iCs/>
        </w:rPr>
        <w:t xml:space="preserve">de mise en œuvre des replis. </w:t>
      </w:r>
    </w:p>
    <w:p w14:paraId="3E0E6DF7"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4A9D5F57"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63CF7D98"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2A120DA8" w14:textId="77777777" w:rsidR="00BD31B2" w:rsidRDefault="00BD31B2" w:rsidP="00BD31B2">
      <w:pPr>
        <w:pStyle w:val="TexteboiteChar"/>
        <w:pBdr>
          <w:top w:val="none" w:sz="0" w:space="0" w:color="auto"/>
          <w:left w:val="none" w:sz="0" w:space="0" w:color="auto"/>
          <w:bottom w:val="none" w:sz="0" w:space="0" w:color="auto"/>
          <w:right w:val="none" w:sz="0" w:space="0" w:color="auto"/>
        </w:pBdr>
        <w:autoSpaceDE w:val="0"/>
        <w:jc w:val="left"/>
        <w:rPr>
          <w:i/>
        </w:rPr>
      </w:pPr>
    </w:p>
    <w:p w14:paraId="4F35ADE7" w14:textId="1FAE9ED0" w:rsidR="00BD31B2" w:rsidRPr="00710C24" w:rsidRDefault="00AE7667" w:rsidP="20851912">
      <w:pPr>
        <w:autoSpaceDE w:val="0"/>
        <w:rPr>
          <w:b/>
          <w:bCs/>
          <w:sz w:val="24"/>
          <w:szCs w:val="24"/>
        </w:rPr>
      </w:pPr>
      <w:r w:rsidRPr="20851912">
        <w:rPr>
          <w:b/>
          <w:bCs/>
        </w:rPr>
        <w:t>1</w:t>
      </w:r>
      <w:r w:rsidR="00BD31B2" w:rsidRPr="20851912">
        <w:rPr>
          <w:b/>
          <w:bCs/>
        </w:rPr>
        <w:t>.2</w:t>
      </w:r>
      <w:r w:rsidR="0780A96F" w:rsidRPr="20851912">
        <w:rPr>
          <w:b/>
          <w:bCs/>
        </w:rPr>
        <w:t xml:space="preserve"> </w:t>
      </w:r>
      <w:r w:rsidR="0780A96F" w:rsidRPr="20851912">
        <w:rPr>
          <w:b/>
          <w:bCs/>
          <w:sz w:val="24"/>
          <w:szCs w:val="24"/>
        </w:rPr>
        <w:t>Pertinence territoriale</w:t>
      </w:r>
    </w:p>
    <w:p w14:paraId="28D06068" w14:textId="7305DC2E" w:rsidR="00BD31B2" w:rsidRPr="00710C24" w:rsidRDefault="00BD31B2" w:rsidP="20851912">
      <w:pPr>
        <w:pStyle w:val="TexteboiteChar"/>
        <w:pBdr>
          <w:top w:val="none" w:sz="0" w:space="0" w:color="auto"/>
          <w:left w:val="none" w:sz="0" w:space="0" w:color="auto"/>
          <w:bottom w:val="none" w:sz="0" w:space="0" w:color="auto"/>
          <w:right w:val="none" w:sz="0" w:space="0" w:color="auto"/>
        </w:pBdr>
        <w:autoSpaceDE w:val="0"/>
        <w:jc w:val="left"/>
        <w:rPr>
          <w:b/>
          <w:bCs/>
        </w:rPr>
      </w:pPr>
      <w:r w:rsidRPr="20851912">
        <w:rPr>
          <w:b/>
          <w:bCs/>
        </w:rPr>
        <w:t xml:space="preserve"> </w:t>
      </w:r>
    </w:p>
    <w:p w14:paraId="70140E1F" w14:textId="7D135BAD" w:rsidR="00986359" w:rsidRDefault="008971B7" w:rsidP="00E859A6">
      <w:pPr>
        <w:pBdr>
          <w:top w:val="single" w:sz="4" w:space="1" w:color="auto"/>
          <w:left w:val="single" w:sz="4" w:space="4" w:color="auto"/>
          <w:bottom w:val="single" w:sz="4" w:space="1" w:color="auto"/>
          <w:right w:val="single" w:sz="4" w:space="4" w:color="auto"/>
        </w:pBdr>
        <w:autoSpaceDE w:val="0"/>
        <w:jc w:val="both"/>
        <w:rPr>
          <w:i/>
          <w:iCs/>
          <w:sz w:val="24"/>
          <w:szCs w:val="24"/>
        </w:rPr>
      </w:pPr>
      <w:r>
        <w:rPr>
          <w:i/>
          <w:iCs/>
          <w:sz w:val="24"/>
          <w:szCs w:val="24"/>
        </w:rPr>
        <w:t>Description du</w:t>
      </w:r>
      <w:r w:rsidR="003A340E">
        <w:rPr>
          <w:i/>
          <w:iCs/>
          <w:sz w:val="24"/>
          <w:szCs w:val="24"/>
        </w:rPr>
        <w:t xml:space="preserve"> territoire ciblé</w:t>
      </w:r>
      <w:r w:rsidR="00986359">
        <w:rPr>
          <w:i/>
          <w:iCs/>
          <w:sz w:val="24"/>
          <w:szCs w:val="24"/>
        </w:rPr>
        <w:t xml:space="preserve"> et des motifs de ce choix.</w:t>
      </w:r>
    </w:p>
    <w:p w14:paraId="15BCF9F1" w14:textId="4770CECC" w:rsidR="00BD31B2" w:rsidRDefault="00986359" w:rsidP="00E859A6">
      <w:pPr>
        <w:pBdr>
          <w:top w:val="single" w:sz="4" w:space="1" w:color="auto"/>
          <w:left w:val="single" w:sz="4" w:space="4" w:color="auto"/>
          <w:bottom w:val="single" w:sz="4" w:space="1" w:color="auto"/>
          <w:right w:val="single" w:sz="4" w:space="4" w:color="auto"/>
        </w:pBdr>
        <w:autoSpaceDE w:val="0"/>
        <w:jc w:val="both"/>
        <w:rPr>
          <w:i/>
          <w:iCs/>
          <w:sz w:val="24"/>
          <w:szCs w:val="24"/>
        </w:rPr>
      </w:pPr>
      <w:r>
        <w:rPr>
          <w:i/>
          <w:iCs/>
          <w:sz w:val="24"/>
          <w:szCs w:val="24"/>
        </w:rPr>
        <w:t>D</w:t>
      </w:r>
      <w:r w:rsidR="0064310D">
        <w:rPr>
          <w:i/>
          <w:iCs/>
          <w:sz w:val="24"/>
          <w:szCs w:val="24"/>
        </w:rPr>
        <w:t xml:space="preserve">escription des locaux envisagés pour </w:t>
      </w:r>
      <w:r>
        <w:rPr>
          <w:i/>
          <w:iCs/>
          <w:sz w:val="24"/>
          <w:szCs w:val="24"/>
        </w:rPr>
        <w:t>les services de PAD</w:t>
      </w:r>
      <w:r w:rsidR="008971B7">
        <w:rPr>
          <w:i/>
          <w:iCs/>
          <w:sz w:val="24"/>
          <w:szCs w:val="24"/>
        </w:rPr>
        <w:t xml:space="preserve"> pour l’accueil d</w:t>
      </w:r>
      <w:r w:rsidR="0064310D">
        <w:rPr>
          <w:i/>
          <w:iCs/>
          <w:sz w:val="24"/>
          <w:szCs w:val="24"/>
        </w:rPr>
        <w:t xml:space="preserve">es familles, </w:t>
      </w:r>
      <w:r w:rsidR="008971B7">
        <w:rPr>
          <w:i/>
          <w:iCs/>
          <w:sz w:val="24"/>
          <w:szCs w:val="24"/>
        </w:rPr>
        <w:t>la mise en place d’accueils</w:t>
      </w:r>
      <w:r w:rsidR="0064310D">
        <w:rPr>
          <w:i/>
          <w:iCs/>
          <w:sz w:val="24"/>
          <w:szCs w:val="24"/>
        </w:rPr>
        <w:t xml:space="preserve"> de jour et </w:t>
      </w:r>
      <w:r w:rsidR="008971B7">
        <w:rPr>
          <w:i/>
          <w:iCs/>
          <w:sz w:val="24"/>
          <w:szCs w:val="24"/>
        </w:rPr>
        <w:t>d’actions</w:t>
      </w:r>
      <w:r w:rsidR="0064310D">
        <w:rPr>
          <w:i/>
          <w:iCs/>
          <w:sz w:val="24"/>
          <w:szCs w:val="24"/>
        </w:rPr>
        <w:t xml:space="preserve"> collectives</w:t>
      </w:r>
      <w:r w:rsidR="00D21E72">
        <w:rPr>
          <w:i/>
          <w:iCs/>
          <w:sz w:val="24"/>
          <w:szCs w:val="24"/>
        </w:rPr>
        <w:t>.</w:t>
      </w:r>
    </w:p>
    <w:p w14:paraId="2AA2EFA8" w14:textId="1D349D04" w:rsidR="00BD31B2" w:rsidRDefault="00BD31B2" w:rsidP="20851912">
      <w:pPr>
        <w:pStyle w:val="TexteboiteChar"/>
        <w:pBdr>
          <w:top w:val="single" w:sz="4" w:space="1" w:color="auto"/>
          <w:left w:val="single" w:sz="4" w:space="4" w:color="auto"/>
          <w:bottom w:val="single" w:sz="4" w:space="1" w:color="auto"/>
          <w:right w:val="single" w:sz="4" w:space="4" w:color="auto"/>
        </w:pBdr>
        <w:autoSpaceDE w:val="0"/>
        <w:jc w:val="left"/>
        <w:rPr>
          <w:i/>
          <w:iCs/>
        </w:rPr>
      </w:pPr>
    </w:p>
    <w:p w14:paraId="79017CD1"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491E586F"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2C337391" w14:textId="77777777" w:rsidR="00BD31B2" w:rsidRDefault="00BD31B2" w:rsidP="00BD31B2">
      <w:pPr>
        <w:pStyle w:val="TexteboiteChar"/>
        <w:pBdr>
          <w:top w:val="none" w:sz="0" w:space="0" w:color="auto"/>
          <w:left w:val="none" w:sz="0" w:space="0" w:color="auto"/>
          <w:bottom w:val="none" w:sz="0" w:space="0" w:color="auto"/>
          <w:right w:val="none" w:sz="0" w:space="0" w:color="auto"/>
        </w:pBdr>
        <w:autoSpaceDE w:val="0"/>
        <w:jc w:val="left"/>
        <w:rPr>
          <w:i/>
        </w:rPr>
      </w:pPr>
    </w:p>
    <w:p w14:paraId="4CE541F7" w14:textId="6393838D" w:rsidR="00BD31B2" w:rsidRPr="00D04EF3" w:rsidRDefault="00AE7667" w:rsidP="00BD31B2">
      <w:pPr>
        <w:rPr>
          <w:b/>
          <w:bCs/>
          <w:sz w:val="24"/>
          <w:szCs w:val="24"/>
        </w:rPr>
      </w:pPr>
      <w:r>
        <w:rPr>
          <w:b/>
          <w:bCs/>
          <w:sz w:val="24"/>
          <w:szCs w:val="24"/>
        </w:rPr>
        <w:t>1</w:t>
      </w:r>
      <w:r w:rsidR="00BD31B2" w:rsidRPr="00D04EF3">
        <w:rPr>
          <w:b/>
          <w:bCs/>
          <w:sz w:val="24"/>
          <w:szCs w:val="24"/>
        </w:rPr>
        <w:t xml:space="preserve">.3 Organisation du travail d’équipe </w:t>
      </w:r>
    </w:p>
    <w:p w14:paraId="122074BA" w14:textId="77777777" w:rsidR="00BD31B2" w:rsidRPr="0012710A" w:rsidRDefault="00BD31B2" w:rsidP="00BD31B2">
      <w:pPr>
        <w:rPr>
          <w:sz w:val="24"/>
          <w:szCs w:val="24"/>
        </w:rPr>
      </w:pPr>
    </w:p>
    <w:tbl>
      <w:tblPr>
        <w:tblW w:w="106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70"/>
      </w:tblGrid>
      <w:tr w:rsidR="00BD31B2" w14:paraId="1D2AC7A2" w14:textId="77777777" w:rsidTr="006C12A2">
        <w:trPr>
          <w:trHeight w:val="1552"/>
        </w:trPr>
        <w:tc>
          <w:tcPr>
            <w:tcW w:w="10670" w:type="dxa"/>
          </w:tcPr>
          <w:p w14:paraId="022ACECD" w14:textId="38CD6827" w:rsidR="00BD31B2" w:rsidRPr="00134FE9" w:rsidRDefault="00BD31B2" w:rsidP="006C12A2">
            <w:pPr>
              <w:pStyle w:val="TexteboiteChar"/>
              <w:pBdr>
                <w:top w:val="none" w:sz="0" w:space="0" w:color="auto"/>
                <w:left w:val="none" w:sz="0" w:space="0" w:color="auto"/>
                <w:bottom w:val="none" w:sz="0" w:space="0" w:color="auto"/>
                <w:right w:val="none" w:sz="0" w:space="0" w:color="auto"/>
              </w:pBdr>
              <w:autoSpaceDE w:val="0"/>
              <w:rPr>
                <w:i/>
                <w:sz w:val="20"/>
              </w:rPr>
            </w:pPr>
            <w:r>
              <w:rPr>
                <w:i/>
                <w:szCs w:val="24"/>
              </w:rPr>
              <w:t>D</w:t>
            </w:r>
            <w:r w:rsidR="00592EF0">
              <w:rPr>
                <w:i/>
                <w:szCs w:val="24"/>
              </w:rPr>
              <w:t>escription de</w:t>
            </w:r>
            <w:r>
              <w:rPr>
                <w:i/>
                <w:szCs w:val="24"/>
              </w:rPr>
              <w:t xml:space="preserve"> l’organisation du travail d’équipe</w:t>
            </w:r>
            <w:r w:rsidR="0064310D">
              <w:rPr>
                <w:i/>
                <w:szCs w:val="24"/>
              </w:rPr>
              <w:t xml:space="preserve"> </w:t>
            </w:r>
            <w:r w:rsidRPr="00134FE9">
              <w:rPr>
                <w:i/>
                <w:szCs w:val="24"/>
              </w:rPr>
              <w:t xml:space="preserve">pour garantir </w:t>
            </w:r>
            <w:r w:rsidR="003A340E">
              <w:rPr>
                <w:i/>
                <w:iCs/>
              </w:rPr>
              <w:t>un suivi efficient des situations et apporter une continuité dans la prise en charge des familles</w:t>
            </w:r>
            <w:r w:rsidR="0064310D">
              <w:rPr>
                <w:i/>
                <w:iCs/>
              </w:rPr>
              <w:t xml:space="preserve"> </w:t>
            </w:r>
            <w:r w:rsidR="0064310D" w:rsidRPr="0064310D">
              <w:rPr>
                <w:i/>
                <w:iCs/>
                <w:sz w:val="22"/>
                <w:szCs w:val="22"/>
              </w:rPr>
              <w:t>(outils qui seront mis en œuvre, organisation de la référence)</w:t>
            </w:r>
            <w:r w:rsidR="00083717">
              <w:rPr>
                <w:i/>
                <w:iCs/>
                <w:sz w:val="22"/>
                <w:szCs w:val="22"/>
              </w:rPr>
              <w:t>.</w:t>
            </w:r>
          </w:p>
          <w:p w14:paraId="3F4C5009" w14:textId="77777777" w:rsidR="00BD31B2" w:rsidRDefault="00BD31B2" w:rsidP="006C12A2">
            <w:pPr>
              <w:pStyle w:val="TexteboiteChar"/>
              <w:pBdr>
                <w:top w:val="none" w:sz="0" w:space="0" w:color="auto"/>
                <w:left w:val="none" w:sz="0" w:space="0" w:color="auto"/>
                <w:bottom w:val="none" w:sz="0" w:space="0" w:color="auto"/>
                <w:right w:val="none" w:sz="0" w:space="0" w:color="auto"/>
              </w:pBdr>
              <w:autoSpaceDE w:val="0"/>
              <w:rPr>
                <w:i/>
              </w:rPr>
            </w:pPr>
          </w:p>
          <w:p w14:paraId="54F6BBC3" w14:textId="77777777" w:rsidR="00BD31B2" w:rsidRDefault="00BD31B2" w:rsidP="006C12A2">
            <w:pPr>
              <w:pStyle w:val="TexteboiteChar"/>
              <w:pBdr>
                <w:top w:val="none" w:sz="0" w:space="0" w:color="auto"/>
                <w:left w:val="none" w:sz="0" w:space="0" w:color="auto"/>
                <w:bottom w:val="none" w:sz="0" w:space="0" w:color="auto"/>
                <w:right w:val="none" w:sz="0" w:space="0" w:color="auto"/>
              </w:pBdr>
              <w:autoSpaceDE w:val="0"/>
              <w:rPr>
                <w:i/>
              </w:rPr>
            </w:pPr>
          </w:p>
          <w:p w14:paraId="188E10E4" w14:textId="77777777" w:rsidR="00BD31B2" w:rsidRDefault="00BD31B2" w:rsidP="006C12A2">
            <w:pPr>
              <w:pStyle w:val="TexteboiteChar"/>
              <w:pBdr>
                <w:top w:val="none" w:sz="0" w:space="0" w:color="auto"/>
                <w:left w:val="none" w:sz="0" w:space="0" w:color="auto"/>
                <w:bottom w:val="none" w:sz="0" w:space="0" w:color="auto"/>
                <w:right w:val="none" w:sz="0" w:space="0" w:color="auto"/>
              </w:pBdr>
              <w:autoSpaceDE w:val="0"/>
              <w:rPr>
                <w:i/>
              </w:rPr>
            </w:pPr>
          </w:p>
        </w:tc>
      </w:tr>
    </w:tbl>
    <w:p w14:paraId="0D394C4D" w14:textId="77777777" w:rsidR="00BD31B2" w:rsidRDefault="00BD31B2" w:rsidP="00BD31B2">
      <w:pPr>
        <w:rPr>
          <w:bCs/>
          <w:sz w:val="22"/>
          <w:szCs w:val="22"/>
        </w:rPr>
      </w:pPr>
    </w:p>
    <w:p w14:paraId="6A30CD28" w14:textId="77777777" w:rsidR="00BD31B2" w:rsidRDefault="00BD31B2" w:rsidP="00BD31B2">
      <w:pPr>
        <w:rPr>
          <w:bCs/>
          <w:sz w:val="22"/>
          <w:szCs w:val="22"/>
        </w:rPr>
      </w:pPr>
    </w:p>
    <w:p w14:paraId="374FD20E" w14:textId="299F3AFB" w:rsidR="0001030E" w:rsidRPr="00D04EF3" w:rsidRDefault="00AE7667" w:rsidP="0001030E">
      <w:pPr>
        <w:rPr>
          <w:b/>
          <w:bCs/>
          <w:iCs/>
          <w:sz w:val="24"/>
          <w:szCs w:val="24"/>
        </w:rPr>
      </w:pPr>
      <w:r>
        <w:rPr>
          <w:b/>
          <w:bCs/>
          <w:iCs/>
          <w:sz w:val="24"/>
          <w:szCs w:val="24"/>
        </w:rPr>
        <w:t>1</w:t>
      </w:r>
      <w:r w:rsidR="0001030E">
        <w:rPr>
          <w:b/>
          <w:bCs/>
          <w:iCs/>
          <w:sz w:val="24"/>
          <w:szCs w:val="24"/>
        </w:rPr>
        <w:t xml:space="preserve">.4 </w:t>
      </w:r>
      <w:r w:rsidR="0001030E" w:rsidRPr="00D04EF3">
        <w:rPr>
          <w:b/>
          <w:bCs/>
          <w:iCs/>
          <w:sz w:val="24"/>
          <w:szCs w:val="24"/>
        </w:rPr>
        <w:t xml:space="preserve">Démarche qualité </w:t>
      </w:r>
    </w:p>
    <w:p w14:paraId="0C3A2FAB" w14:textId="77777777" w:rsidR="0001030E" w:rsidRDefault="0001030E" w:rsidP="0001030E"/>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01030E" w14:paraId="17BE84E0" w14:textId="77777777" w:rsidTr="0012569C">
        <w:trPr>
          <w:trHeight w:val="977"/>
        </w:trPr>
        <w:tc>
          <w:tcPr>
            <w:tcW w:w="10665" w:type="dxa"/>
          </w:tcPr>
          <w:p w14:paraId="613378DD" w14:textId="3B216E05" w:rsidR="006A300D" w:rsidRPr="00447CE9" w:rsidRDefault="0001030E" w:rsidP="00E859A6">
            <w:pPr>
              <w:jc w:val="both"/>
              <w:rPr>
                <w:i/>
                <w:sz w:val="24"/>
                <w:szCs w:val="24"/>
              </w:rPr>
            </w:pPr>
            <w:r w:rsidRPr="00447CE9">
              <w:rPr>
                <w:i/>
                <w:sz w:val="24"/>
                <w:szCs w:val="24"/>
              </w:rPr>
              <w:t>D</w:t>
            </w:r>
            <w:r w:rsidR="00240B9B">
              <w:rPr>
                <w:i/>
                <w:sz w:val="24"/>
                <w:szCs w:val="24"/>
              </w:rPr>
              <w:t xml:space="preserve">escription des </w:t>
            </w:r>
            <w:r w:rsidRPr="00447CE9">
              <w:rPr>
                <w:i/>
                <w:sz w:val="24"/>
                <w:szCs w:val="24"/>
              </w:rPr>
              <w:t xml:space="preserve">modalités </w:t>
            </w:r>
            <w:r w:rsidR="006A300D" w:rsidRPr="00447CE9">
              <w:rPr>
                <w:i/>
                <w:iCs/>
                <w:sz w:val="24"/>
                <w:szCs w:val="24"/>
              </w:rPr>
              <w:t>de mise en œuvre de la démarche d’évaluation continue de la qualité de l’accompagnement et du pilotage de l’activité (indicateurs de suivi et d’évaluation proposés)</w:t>
            </w:r>
            <w:r w:rsidR="00083717">
              <w:rPr>
                <w:i/>
                <w:iCs/>
                <w:sz w:val="24"/>
                <w:szCs w:val="24"/>
              </w:rPr>
              <w:t>.</w:t>
            </w:r>
          </w:p>
          <w:p w14:paraId="4F0C6A99" w14:textId="77777777" w:rsidR="0001030E" w:rsidRDefault="0001030E" w:rsidP="00E859A6">
            <w:pPr>
              <w:jc w:val="both"/>
              <w:rPr>
                <w:i/>
              </w:rPr>
            </w:pPr>
          </w:p>
          <w:p w14:paraId="5C66D7FA" w14:textId="77777777" w:rsidR="001C73EA" w:rsidRDefault="001C73EA" w:rsidP="006C12A2">
            <w:pPr>
              <w:rPr>
                <w:i/>
              </w:rPr>
            </w:pPr>
          </w:p>
          <w:p w14:paraId="5992C3DD" w14:textId="77777777" w:rsidR="001C73EA" w:rsidRDefault="001C73EA" w:rsidP="006C12A2">
            <w:pPr>
              <w:rPr>
                <w:i/>
              </w:rPr>
            </w:pPr>
          </w:p>
          <w:p w14:paraId="2A624A06" w14:textId="77777777" w:rsidR="0001030E" w:rsidRDefault="0001030E" w:rsidP="006C12A2"/>
        </w:tc>
      </w:tr>
    </w:tbl>
    <w:p w14:paraId="1789D0A6" w14:textId="77777777" w:rsidR="0012569C" w:rsidRDefault="0012569C" w:rsidP="00BD31B2">
      <w:pPr>
        <w:rPr>
          <w:b/>
          <w:sz w:val="24"/>
          <w:szCs w:val="24"/>
          <w:highlight w:val="yellow"/>
        </w:rPr>
      </w:pPr>
    </w:p>
    <w:p w14:paraId="7A2B4042" w14:textId="77777777" w:rsidR="001C73EA" w:rsidRDefault="001C73EA" w:rsidP="00BD31B2">
      <w:pPr>
        <w:rPr>
          <w:b/>
          <w:sz w:val="24"/>
          <w:szCs w:val="24"/>
          <w:highlight w:val="yellow"/>
        </w:rPr>
      </w:pPr>
    </w:p>
    <w:p w14:paraId="708EE02F" w14:textId="77777777" w:rsidR="001C73EA" w:rsidRDefault="001C73EA" w:rsidP="00BD31B2">
      <w:pPr>
        <w:rPr>
          <w:b/>
          <w:sz w:val="24"/>
          <w:szCs w:val="24"/>
          <w:highlight w:val="yellow"/>
        </w:rPr>
      </w:pPr>
    </w:p>
    <w:p w14:paraId="620EA879" w14:textId="77777777" w:rsidR="001C73EA" w:rsidRDefault="001C73EA" w:rsidP="00BD31B2">
      <w:pPr>
        <w:rPr>
          <w:b/>
          <w:sz w:val="24"/>
          <w:szCs w:val="24"/>
          <w:highlight w:val="yellow"/>
        </w:rPr>
      </w:pPr>
    </w:p>
    <w:p w14:paraId="38ADFE76" w14:textId="77777777" w:rsidR="001C73EA" w:rsidRDefault="001C73EA" w:rsidP="00BD31B2">
      <w:pPr>
        <w:rPr>
          <w:b/>
          <w:sz w:val="24"/>
          <w:szCs w:val="24"/>
          <w:highlight w:val="yellow"/>
        </w:rPr>
      </w:pPr>
    </w:p>
    <w:p w14:paraId="1C2C751B" w14:textId="4528AEC5" w:rsidR="00BD31B2" w:rsidRPr="00DF254E" w:rsidRDefault="5A8A2161" w:rsidP="20851912">
      <w:pPr>
        <w:pStyle w:val="TexteboiteChar"/>
        <w:pBdr>
          <w:top w:val="none" w:sz="0" w:space="0" w:color="auto"/>
          <w:left w:val="none" w:sz="0" w:space="0" w:color="auto"/>
          <w:bottom w:val="none" w:sz="0" w:space="0" w:color="auto"/>
          <w:right w:val="none" w:sz="0" w:space="0" w:color="auto"/>
        </w:pBdr>
        <w:jc w:val="left"/>
        <w:rPr>
          <w:b/>
          <w:bCs/>
        </w:rPr>
      </w:pPr>
      <w:r w:rsidRPr="20851912">
        <w:rPr>
          <w:b/>
          <w:bCs/>
        </w:rPr>
        <w:t>1.5. Politique ressources humaines</w:t>
      </w:r>
    </w:p>
    <w:p w14:paraId="13E8F1AC" w14:textId="509194C4" w:rsidR="00BD31B2" w:rsidRPr="00DF254E" w:rsidRDefault="00BD31B2" w:rsidP="20851912">
      <w:pPr>
        <w:rPr>
          <w:b/>
          <w:bCs/>
          <w:sz w:val="22"/>
          <w:szCs w:val="22"/>
          <w:highlight w:val="yellow"/>
        </w:rPr>
      </w:pPr>
    </w:p>
    <w:p w14:paraId="40F14067" w14:textId="7C73BCED" w:rsidR="69AD2AE8" w:rsidRDefault="69AD2AE8" w:rsidP="20851912">
      <w:pPr>
        <w:pStyle w:val="TexteboiteChar"/>
        <w:pBdr>
          <w:top w:val="single" w:sz="4" w:space="1" w:color="auto"/>
          <w:left w:val="single" w:sz="4" w:space="4" w:color="auto"/>
          <w:bottom w:val="single" w:sz="4" w:space="1" w:color="auto"/>
          <w:right w:val="single" w:sz="4" w:space="4" w:color="auto"/>
        </w:pBdr>
        <w:jc w:val="left"/>
        <w:rPr>
          <w:i/>
          <w:iCs/>
          <w:sz w:val="20"/>
        </w:rPr>
      </w:pPr>
      <w:r w:rsidRPr="20851912">
        <w:rPr>
          <w:i/>
          <w:iCs/>
        </w:rPr>
        <w:t xml:space="preserve">Description </w:t>
      </w:r>
      <w:r w:rsidRPr="20851912">
        <w:rPr>
          <w:i/>
          <w:iCs/>
          <w:u w:val="single"/>
        </w:rPr>
        <w:t>précise</w:t>
      </w:r>
      <w:r w:rsidRPr="20851912">
        <w:rPr>
          <w:i/>
          <w:iCs/>
        </w:rPr>
        <w:t xml:space="preserve"> et </w:t>
      </w:r>
      <w:r w:rsidRPr="20851912">
        <w:rPr>
          <w:i/>
          <w:iCs/>
          <w:u w:val="single"/>
        </w:rPr>
        <w:t>détaillée</w:t>
      </w:r>
      <w:r w:rsidRPr="20851912">
        <w:rPr>
          <w:i/>
          <w:iCs/>
        </w:rPr>
        <w:t xml:space="preserve"> de la </w:t>
      </w:r>
      <w:r w:rsidRPr="20851912">
        <w:rPr>
          <w:b/>
          <w:bCs/>
          <w:i/>
          <w:iCs/>
        </w:rPr>
        <w:t>politique de ressources humaines</w:t>
      </w:r>
      <w:r w:rsidRPr="20851912">
        <w:rPr>
          <w:i/>
          <w:iCs/>
        </w:rPr>
        <w:t xml:space="preserve"> </w:t>
      </w:r>
      <w:r w:rsidRPr="20851912">
        <w:rPr>
          <w:i/>
          <w:iCs/>
          <w:sz w:val="20"/>
        </w:rPr>
        <w:t>(Plan de formation, analyse des pratiques, intégration des nouveaux professionnels …).</w:t>
      </w:r>
    </w:p>
    <w:p w14:paraId="7E246A04" w14:textId="0B176D6C" w:rsidR="20851912" w:rsidRDefault="20851912" w:rsidP="20851912">
      <w:pPr>
        <w:pBdr>
          <w:top w:val="single" w:sz="4" w:space="1" w:color="auto"/>
          <w:left w:val="single" w:sz="4" w:space="4" w:color="auto"/>
          <w:bottom w:val="single" w:sz="4" w:space="1" w:color="auto"/>
          <w:right w:val="single" w:sz="4" w:space="4" w:color="auto"/>
        </w:pBdr>
        <w:rPr>
          <w:i/>
          <w:iCs/>
          <w:sz w:val="24"/>
          <w:szCs w:val="24"/>
        </w:rPr>
      </w:pPr>
    </w:p>
    <w:p w14:paraId="382290D2" w14:textId="77777777" w:rsidR="00BD31B2" w:rsidRPr="00DF254E" w:rsidRDefault="00BD31B2" w:rsidP="00BD31B2">
      <w:pPr>
        <w:pBdr>
          <w:top w:val="single" w:sz="4" w:space="1" w:color="auto"/>
          <w:left w:val="single" w:sz="4" w:space="4" w:color="auto"/>
          <w:bottom w:val="single" w:sz="4" w:space="1" w:color="auto"/>
          <w:right w:val="single" w:sz="4" w:space="4" w:color="auto"/>
        </w:pBdr>
        <w:rPr>
          <w:sz w:val="24"/>
          <w:highlight w:val="yellow"/>
        </w:rPr>
      </w:pPr>
    </w:p>
    <w:p w14:paraId="211A99D1" w14:textId="77777777" w:rsidR="00BD31B2" w:rsidRPr="00DF254E" w:rsidRDefault="00BD31B2" w:rsidP="00BD31B2">
      <w:pPr>
        <w:pBdr>
          <w:top w:val="single" w:sz="4" w:space="1" w:color="auto"/>
          <w:left w:val="single" w:sz="4" w:space="4" w:color="auto"/>
          <w:bottom w:val="single" w:sz="4" w:space="1" w:color="auto"/>
          <w:right w:val="single" w:sz="4" w:space="4" w:color="auto"/>
        </w:pBdr>
        <w:rPr>
          <w:sz w:val="24"/>
          <w:highlight w:val="yellow"/>
        </w:rPr>
      </w:pPr>
    </w:p>
    <w:p w14:paraId="148BA305" w14:textId="501407A3" w:rsidR="00BD31B2" w:rsidRDefault="00BD31B2" w:rsidP="00BD31B2">
      <w:pPr>
        <w:outlineLvl w:val="0"/>
        <w:rPr>
          <w:b/>
          <w:sz w:val="24"/>
          <w:highlight w:val="yellow"/>
        </w:rPr>
      </w:pPr>
    </w:p>
    <w:p w14:paraId="2B75CBB0" w14:textId="77777777" w:rsidR="00D21E72" w:rsidRPr="00DF254E" w:rsidRDefault="00D21E72" w:rsidP="00BD31B2">
      <w:pPr>
        <w:outlineLvl w:val="0"/>
        <w:rPr>
          <w:b/>
          <w:sz w:val="24"/>
          <w:highlight w:val="yellow"/>
        </w:rPr>
      </w:pPr>
    </w:p>
    <w:p w14:paraId="44042CB9" w14:textId="3762239D" w:rsidR="00BD31B2" w:rsidRPr="00D04EF3" w:rsidRDefault="00AE7667" w:rsidP="20851912">
      <w:pPr>
        <w:rPr>
          <w:b/>
          <w:bCs/>
          <w:sz w:val="24"/>
          <w:szCs w:val="24"/>
        </w:rPr>
      </w:pPr>
      <w:r w:rsidRPr="20851912">
        <w:rPr>
          <w:b/>
          <w:bCs/>
          <w:sz w:val="24"/>
          <w:szCs w:val="24"/>
        </w:rPr>
        <w:t>1</w:t>
      </w:r>
      <w:r w:rsidR="0096754A" w:rsidRPr="20851912">
        <w:rPr>
          <w:b/>
          <w:bCs/>
          <w:sz w:val="24"/>
          <w:szCs w:val="24"/>
        </w:rPr>
        <w:t>.6</w:t>
      </w:r>
      <w:r w:rsidR="00BD31B2" w:rsidRPr="20851912">
        <w:rPr>
          <w:b/>
          <w:bCs/>
          <w:sz w:val="24"/>
          <w:szCs w:val="24"/>
        </w:rPr>
        <w:t xml:space="preserve"> </w:t>
      </w:r>
      <w:r w:rsidR="00043D62" w:rsidRPr="20851912">
        <w:rPr>
          <w:b/>
          <w:bCs/>
          <w:sz w:val="24"/>
          <w:szCs w:val="24"/>
        </w:rPr>
        <w:t>Réalisme du c</w:t>
      </w:r>
      <w:r w:rsidR="00BD31B2" w:rsidRPr="20851912">
        <w:rPr>
          <w:b/>
          <w:bCs/>
          <w:sz w:val="24"/>
          <w:szCs w:val="24"/>
        </w:rPr>
        <w:t xml:space="preserve">alendrier </w:t>
      </w:r>
      <w:r w:rsidR="00043D62" w:rsidRPr="20851912">
        <w:rPr>
          <w:b/>
          <w:bCs/>
          <w:sz w:val="24"/>
          <w:szCs w:val="24"/>
        </w:rPr>
        <w:t xml:space="preserve">pour une </w:t>
      </w:r>
      <w:r w:rsidR="00BD31B2" w:rsidRPr="20851912">
        <w:rPr>
          <w:b/>
          <w:bCs/>
          <w:sz w:val="24"/>
          <w:szCs w:val="24"/>
        </w:rPr>
        <w:t xml:space="preserve">mise en œuvre </w:t>
      </w:r>
      <w:r w:rsidR="00DF62A4">
        <w:rPr>
          <w:b/>
          <w:bCs/>
          <w:sz w:val="24"/>
          <w:szCs w:val="24"/>
        </w:rPr>
        <w:t>le 2</w:t>
      </w:r>
      <w:r w:rsidR="00BD31B2" w:rsidRPr="20851912">
        <w:rPr>
          <w:b/>
          <w:bCs/>
          <w:sz w:val="24"/>
          <w:szCs w:val="24"/>
        </w:rPr>
        <w:t xml:space="preserve"> </w:t>
      </w:r>
      <w:r w:rsidR="002072A4">
        <w:rPr>
          <w:b/>
          <w:bCs/>
          <w:sz w:val="24"/>
          <w:szCs w:val="24"/>
        </w:rPr>
        <w:t>janvier</w:t>
      </w:r>
      <w:r w:rsidR="00DD7652" w:rsidRPr="20851912">
        <w:rPr>
          <w:b/>
          <w:bCs/>
          <w:sz w:val="24"/>
          <w:szCs w:val="24"/>
        </w:rPr>
        <w:t xml:space="preserve"> 2024</w:t>
      </w:r>
      <w:r w:rsidR="00BD31B2" w:rsidRPr="20851912">
        <w:rPr>
          <w:b/>
          <w:bCs/>
          <w:sz w:val="24"/>
          <w:szCs w:val="24"/>
        </w:rPr>
        <w:t xml:space="preserve"> </w:t>
      </w:r>
    </w:p>
    <w:p w14:paraId="6F34909E" w14:textId="77777777" w:rsidR="00BD31B2" w:rsidRPr="006A0338" w:rsidRDefault="00BD31B2" w:rsidP="00BD31B2">
      <w:pPr>
        <w:rPr>
          <w:w w:val="90"/>
          <w:sz w:val="24"/>
          <w:szCs w:val="24"/>
        </w:rPr>
      </w:pPr>
    </w:p>
    <w:p w14:paraId="4E9CEE51" w14:textId="73D920D1" w:rsidR="00BD31B2" w:rsidRPr="00BF3564"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r>
        <w:rPr>
          <w:i/>
        </w:rPr>
        <w:t>D</w:t>
      </w:r>
      <w:r w:rsidR="00123C33">
        <w:rPr>
          <w:i/>
        </w:rPr>
        <w:t xml:space="preserve">escription de </w:t>
      </w:r>
      <w:r>
        <w:rPr>
          <w:i/>
        </w:rPr>
        <w:t xml:space="preserve">l’organisation prévue pour respecter la date </w:t>
      </w:r>
      <w:r w:rsidR="00DD7652">
        <w:rPr>
          <w:i/>
        </w:rPr>
        <w:t xml:space="preserve">de mise en œuvre </w:t>
      </w:r>
      <w:r w:rsidR="00894CBB">
        <w:rPr>
          <w:i/>
        </w:rPr>
        <w:t xml:space="preserve">pour </w:t>
      </w:r>
      <w:r w:rsidR="00B25BCF">
        <w:rPr>
          <w:i/>
        </w:rPr>
        <w:t xml:space="preserve">une </w:t>
      </w:r>
      <w:r w:rsidR="00894CBB">
        <w:rPr>
          <w:i/>
        </w:rPr>
        <w:t>ouverture</w:t>
      </w:r>
      <w:r w:rsidR="00B25BCF">
        <w:rPr>
          <w:i/>
        </w:rPr>
        <w:t xml:space="preserve"> de</w:t>
      </w:r>
      <w:r w:rsidR="00D21E72">
        <w:rPr>
          <w:i/>
        </w:rPr>
        <w:t>s</w:t>
      </w:r>
      <w:r w:rsidR="00B25BCF">
        <w:rPr>
          <w:i/>
        </w:rPr>
        <w:t xml:space="preserve"> service</w:t>
      </w:r>
      <w:r w:rsidR="00D21E72">
        <w:rPr>
          <w:i/>
        </w:rPr>
        <w:t>s</w:t>
      </w:r>
      <w:r w:rsidR="00B25BCF">
        <w:rPr>
          <w:i/>
        </w:rPr>
        <w:t xml:space="preserve"> </w:t>
      </w:r>
      <w:r w:rsidR="00DF62A4">
        <w:rPr>
          <w:i/>
        </w:rPr>
        <w:t>le 2</w:t>
      </w:r>
      <w:r w:rsidR="00D21E72">
        <w:rPr>
          <w:i/>
        </w:rPr>
        <w:t xml:space="preserve"> </w:t>
      </w:r>
      <w:r w:rsidR="002072A4">
        <w:rPr>
          <w:i/>
        </w:rPr>
        <w:t>janvier</w:t>
      </w:r>
      <w:r w:rsidR="00B25BCF">
        <w:rPr>
          <w:i/>
        </w:rPr>
        <w:t xml:space="preserve"> </w:t>
      </w:r>
      <w:r w:rsidR="00BF3564">
        <w:rPr>
          <w:i/>
        </w:rPr>
        <w:t>2024</w:t>
      </w:r>
      <w:r>
        <w:rPr>
          <w:i/>
        </w:rPr>
        <w:t xml:space="preserve"> </w:t>
      </w:r>
      <w:r w:rsidRPr="002729E8">
        <w:rPr>
          <w:i/>
          <w:sz w:val="20"/>
        </w:rPr>
        <w:t xml:space="preserve">(possibilité de joindre un </w:t>
      </w:r>
      <w:r w:rsidR="00083717" w:rsidRPr="002729E8">
        <w:rPr>
          <w:i/>
          <w:sz w:val="20"/>
        </w:rPr>
        <w:t>rétroplanning)</w:t>
      </w:r>
      <w:r>
        <w:rPr>
          <w:i/>
          <w:sz w:val="20"/>
        </w:rPr>
        <w:t>.</w:t>
      </w:r>
    </w:p>
    <w:p w14:paraId="756F6912"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4E1EDAF6"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10C3004A" w14:textId="77777777" w:rsidR="00BD31B2" w:rsidRDefault="00BD31B2" w:rsidP="00BD31B2">
      <w:pPr>
        <w:pStyle w:val="TexteboiteChar"/>
        <w:pBdr>
          <w:top w:val="single" w:sz="4" w:space="1" w:color="auto"/>
          <w:left w:val="single" w:sz="4" w:space="4" w:color="auto"/>
          <w:bottom w:val="single" w:sz="4" w:space="1" w:color="auto"/>
          <w:right w:val="single" w:sz="4" w:space="4" w:color="auto"/>
        </w:pBdr>
        <w:autoSpaceDE w:val="0"/>
        <w:jc w:val="left"/>
        <w:rPr>
          <w:i/>
        </w:rPr>
      </w:pPr>
    </w:p>
    <w:p w14:paraId="58A6E864" w14:textId="4504991A" w:rsidR="00396764" w:rsidRDefault="00396764" w:rsidP="0096754A">
      <w:pPr>
        <w:rPr>
          <w:b/>
          <w:sz w:val="24"/>
        </w:rPr>
      </w:pPr>
    </w:p>
    <w:p w14:paraId="1E95555C" w14:textId="77777777" w:rsidR="006C2430" w:rsidRDefault="006C2430" w:rsidP="0096754A">
      <w:pPr>
        <w:rPr>
          <w:b/>
          <w:sz w:val="24"/>
        </w:rPr>
      </w:pPr>
    </w:p>
    <w:p w14:paraId="232B1E44" w14:textId="7F355318" w:rsidR="00396764" w:rsidRDefault="0096754A" w:rsidP="00396764">
      <w:pPr>
        <w:rPr>
          <w:b/>
          <w:sz w:val="24"/>
          <w:u w:val="single"/>
        </w:rPr>
      </w:pPr>
      <w:r>
        <w:rPr>
          <w:b/>
          <w:sz w:val="24"/>
          <w:u w:val="single"/>
        </w:rPr>
        <w:t>2</w:t>
      </w:r>
      <w:r w:rsidR="0001030E">
        <w:rPr>
          <w:b/>
          <w:sz w:val="24"/>
          <w:u w:val="single"/>
        </w:rPr>
        <w:t xml:space="preserve"> </w:t>
      </w:r>
      <w:r w:rsidR="00FF4573">
        <w:rPr>
          <w:b/>
          <w:sz w:val="24"/>
          <w:u w:val="single"/>
        </w:rPr>
        <w:t>-</w:t>
      </w:r>
      <w:r w:rsidR="00396764">
        <w:rPr>
          <w:b/>
          <w:sz w:val="24"/>
          <w:u w:val="single"/>
        </w:rPr>
        <w:t xml:space="preserve"> PROJET D’ACCOMPAGNEMENT GLOBAL PROPOSE</w:t>
      </w:r>
    </w:p>
    <w:p w14:paraId="5070C0A8" w14:textId="109BCA18" w:rsidR="00396764" w:rsidRDefault="00396764" w:rsidP="002E0AE5">
      <w:pPr>
        <w:outlineLvl w:val="0"/>
        <w:rPr>
          <w:b/>
          <w:sz w:val="24"/>
        </w:rPr>
      </w:pPr>
    </w:p>
    <w:p w14:paraId="1FF4E433" w14:textId="67C8FC08" w:rsidR="00DC6062" w:rsidRPr="00834F6A" w:rsidRDefault="00223FBD" w:rsidP="00DC6062">
      <w:pPr>
        <w:outlineLvl w:val="0"/>
        <w:rPr>
          <w:b/>
          <w:sz w:val="24"/>
        </w:rPr>
      </w:pPr>
      <w:r w:rsidRPr="00834F6A">
        <w:rPr>
          <w:b/>
          <w:sz w:val="24"/>
        </w:rPr>
        <w:t xml:space="preserve">2.1 </w:t>
      </w:r>
      <w:r w:rsidR="00E130DD" w:rsidRPr="00834F6A">
        <w:rPr>
          <w:b/>
          <w:sz w:val="24"/>
        </w:rPr>
        <w:t>Personnalisation de l’accompagnement</w:t>
      </w:r>
    </w:p>
    <w:p w14:paraId="4EADA5B4" w14:textId="77777777" w:rsidR="002E0AE5" w:rsidRPr="00DF254E" w:rsidRDefault="002E0AE5" w:rsidP="002E0AE5">
      <w:pPr>
        <w:spacing w:line="120" w:lineRule="auto"/>
        <w:rPr>
          <w:b/>
          <w:sz w:val="24"/>
          <w:szCs w:val="24"/>
          <w:highlight w:val="yellow"/>
        </w:rPr>
      </w:pPr>
    </w:p>
    <w:p w14:paraId="76BADA55" w14:textId="77777777" w:rsidR="003B3730" w:rsidRPr="00DF254E" w:rsidRDefault="003B3730" w:rsidP="002E0AE5">
      <w:pPr>
        <w:spacing w:line="120" w:lineRule="auto"/>
        <w:rPr>
          <w:b/>
          <w:sz w:val="24"/>
          <w:szCs w:val="24"/>
          <w:highlight w:val="yellow"/>
        </w:rPr>
      </w:pPr>
    </w:p>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2E0AE5" w14:paraId="1DC2C2F1" w14:textId="77777777" w:rsidTr="20851912">
        <w:tc>
          <w:tcPr>
            <w:tcW w:w="10665" w:type="dxa"/>
          </w:tcPr>
          <w:p w14:paraId="5EB57483" w14:textId="2D6F5065" w:rsidR="002E0AE5" w:rsidRPr="004D4957" w:rsidRDefault="1B4F321C" w:rsidP="00BA68B5">
            <w:pPr>
              <w:rPr>
                <w:sz w:val="24"/>
                <w:szCs w:val="24"/>
              </w:rPr>
            </w:pPr>
            <w:r w:rsidRPr="20851912">
              <w:rPr>
                <w:i/>
                <w:iCs/>
                <w:sz w:val="24"/>
                <w:szCs w:val="24"/>
              </w:rPr>
              <w:t xml:space="preserve">Description de la </w:t>
            </w:r>
            <w:r w:rsidR="36154FFC" w:rsidRPr="20851912">
              <w:rPr>
                <w:i/>
                <w:iCs/>
                <w:sz w:val="24"/>
                <w:szCs w:val="24"/>
              </w:rPr>
              <w:t>personnalisation de</w:t>
            </w:r>
            <w:r w:rsidRPr="20851912">
              <w:rPr>
                <w:i/>
                <w:iCs/>
                <w:sz w:val="24"/>
                <w:szCs w:val="24"/>
              </w:rPr>
              <w:t xml:space="preserve"> l’accompagnement avec des objectifs précis</w:t>
            </w:r>
            <w:r w:rsidR="00B066B6">
              <w:rPr>
                <w:i/>
                <w:iCs/>
                <w:sz w:val="24"/>
                <w:szCs w:val="24"/>
              </w:rPr>
              <w:t xml:space="preserve"> </w:t>
            </w:r>
            <w:r w:rsidR="5BDEC17F" w:rsidRPr="20851912">
              <w:rPr>
                <w:i/>
                <w:iCs/>
                <w:sz w:val="24"/>
                <w:szCs w:val="24"/>
              </w:rPr>
              <w:t>et de</w:t>
            </w:r>
            <w:r w:rsidR="47448643" w:rsidRPr="20851912">
              <w:rPr>
                <w:i/>
                <w:iCs/>
                <w:sz w:val="24"/>
                <w:szCs w:val="24"/>
              </w:rPr>
              <w:t xml:space="preserve"> la</w:t>
            </w:r>
            <w:r w:rsidR="5BDEC17F" w:rsidRPr="20851912">
              <w:rPr>
                <w:i/>
                <w:iCs/>
                <w:sz w:val="24"/>
                <w:szCs w:val="24"/>
              </w:rPr>
              <w:t xml:space="preserve"> mise en</w:t>
            </w:r>
            <w:r w:rsidRPr="20851912">
              <w:rPr>
                <w:i/>
                <w:iCs/>
                <w:sz w:val="24"/>
                <w:szCs w:val="24"/>
              </w:rPr>
              <w:t xml:space="preserve"> œuvre </w:t>
            </w:r>
            <w:r w:rsidR="5BDEC17F" w:rsidRPr="20851912">
              <w:rPr>
                <w:i/>
                <w:iCs/>
                <w:sz w:val="24"/>
                <w:szCs w:val="24"/>
              </w:rPr>
              <w:t>d’</w:t>
            </w:r>
            <w:r w:rsidRPr="20851912">
              <w:rPr>
                <w:i/>
                <w:iCs/>
                <w:sz w:val="24"/>
                <w:szCs w:val="24"/>
              </w:rPr>
              <w:t xml:space="preserve">une évaluation continue pour retracer l’évolution des </w:t>
            </w:r>
            <w:r w:rsidR="00DF62A4" w:rsidRPr="20851912">
              <w:rPr>
                <w:i/>
                <w:iCs/>
                <w:sz w:val="24"/>
                <w:szCs w:val="24"/>
              </w:rPr>
              <w:t>situations.</w:t>
            </w:r>
          </w:p>
          <w:p w14:paraId="7243B77A" w14:textId="77777777" w:rsidR="002E0AE5" w:rsidRDefault="002E0AE5" w:rsidP="00BA68B5">
            <w:pPr>
              <w:rPr>
                <w:sz w:val="24"/>
              </w:rPr>
            </w:pPr>
          </w:p>
          <w:p w14:paraId="186AB9B6" w14:textId="77777777" w:rsidR="002E0AE5" w:rsidRDefault="002E0AE5" w:rsidP="00BA68B5">
            <w:pPr>
              <w:rPr>
                <w:sz w:val="24"/>
              </w:rPr>
            </w:pPr>
          </w:p>
          <w:p w14:paraId="516330D7" w14:textId="3F30B57D" w:rsidR="002E0AE5" w:rsidRDefault="002E0AE5" w:rsidP="00BA68B5">
            <w:pPr>
              <w:rPr>
                <w:sz w:val="24"/>
              </w:rPr>
            </w:pPr>
          </w:p>
          <w:p w14:paraId="65558B02" w14:textId="77777777" w:rsidR="002E0AE5" w:rsidRDefault="002E0AE5" w:rsidP="00BA68B5">
            <w:pPr>
              <w:rPr>
                <w:sz w:val="24"/>
              </w:rPr>
            </w:pPr>
          </w:p>
        </w:tc>
      </w:tr>
    </w:tbl>
    <w:p w14:paraId="7FE92998" w14:textId="77777777" w:rsidR="00B96FC2" w:rsidRDefault="00B96FC2" w:rsidP="002E0AE5">
      <w:pPr>
        <w:rPr>
          <w:b/>
          <w:sz w:val="24"/>
        </w:rPr>
      </w:pPr>
    </w:p>
    <w:p w14:paraId="2B7688DF" w14:textId="334B79BB" w:rsidR="0096754A" w:rsidRDefault="00083717" w:rsidP="20851912">
      <w:pPr>
        <w:rPr>
          <w:b/>
          <w:bCs/>
          <w:sz w:val="24"/>
          <w:szCs w:val="24"/>
        </w:rPr>
      </w:pPr>
      <w:r w:rsidRPr="20851912">
        <w:rPr>
          <w:b/>
          <w:bCs/>
          <w:sz w:val="24"/>
          <w:szCs w:val="24"/>
        </w:rPr>
        <w:t>2.2 Diversification</w:t>
      </w:r>
      <w:r w:rsidR="3A899D38" w:rsidRPr="20851912">
        <w:rPr>
          <w:b/>
          <w:bCs/>
          <w:sz w:val="24"/>
          <w:szCs w:val="24"/>
        </w:rPr>
        <w:t xml:space="preserve"> des supports d’action proposés</w:t>
      </w:r>
    </w:p>
    <w:p w14:paraId="050F9DA1" w14:textId="3E45C080" w:rsidR="20851912" w:rsidRDefault="20851912" w:rsidP="20851912">
      <w:pPr>
        <w:rPr>
          <w:b/>
          <w:bCs/>
          <w:sz w:val="24"/>
          <w:szCs w:val="24"/>
        </w:rPr>
      </w:pPr>
    </w:p>
    <w:p w14:paraId="78B23820" w14:textId="77777777" w:rsidR="0096754A" w:rsidRPr="003B3730" w:rsidRDefault="0096754A" w:rsidP="0096754A">
      <w:pPr>
        <w:spacing w:line="120" w:lineRule="auto"/>
        <w:rPr>
          <w:b/>
          <w:sz w:val="24"/>
          <w:szCs w:val="24"/>
        </w:rPr>
      </w:pPr>
    </w:p>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96754A" w14:paraId="637D8F22" w14:textId="77777777" w:rsidTr="20851912">
        <w:tc>
          <w:tcPr>
            <w:tcW w:w="10665" w:type="dxa"/>
          </w:tcPr>
          <w:p w14:paraId="57130B54" w14:textId="7189B9DF" w:rsidR="0096754A" w:rsidRDefault="7D0C7E29" w:rsidP="20851912">
            <w:pPr>
              <w:rPr>
                <w:i/>
                <w:iCs/>
                <w:sz w:val="24"/>
                <w:szCs w:val="24"/>
              </w:rPr>
            </w:pPr>
            <w:r w:rsidRPr="20851912">
              <w:rPr>
                <w:i/>
                <w:iCs/>
                <w:sz w:val="24"/>
                <w:szCs w:val="24"/>
              </w:rPr>
              <w:t>Description des supports d’action</w:t>
            </w:r>
            <w:r w:rsidR="00B066B6">
              <w:rPr>
                <w:i/>
                <w:iCs/>
                <w:sz w:val="24"/>
                <w:szCs w:val="24"/>
              </w:rPr>
              <w:t xml:space="preserve"> complémentaires aux interventions à domicile </w:t>
            </w:r>
            <w:r w:rsidRPr="20851912">
              <w:rPr>
                <w:i/>
                <w:iCs/>
                <w:sz w:val="24"/>
                <w:szCs w:val="24"/>
              </w:rPr>
              <w:t>(intervenants transversaux pour compléter l’équipe, actions collectives, accueils de jour…)</w:t>
            </w:r>
            <w:r w:rsidR="00083717">
              <w:rPr>
                <w:i/>
                <w:iCs/>
                <w:sz w:val="24"/>
                <w:szCs w:val="24"/>
              </w:rPr>
              <w:t>.</w:t>
            </w:r>
          </w:p>
          <w:p w14:paraId="551E228F" w14:textId="7199DCD1" w:rsidR="0096754A" w:rsidRDefault="0096754A" w:rsidP="20851912">
            <w:pPr>
              <w:rPr>
                <w:sz w:val="24"/>
                <w:szCs w:val="24"/>
              </w:rPr>
            </w:pPr>
          </w:p>
          <w:p w14:paraId="00209A73" w14:textId="77777777" w:rsidR="0096754A" w:rsidRDefault="0096754A" w:rsidP="006C12A2">
            <w:pPr>
              <w:rPr>
                <w:sz w:val="24"/>
              </w:rPr>
            </w:pPr>
          </w:p>
          <w:p w14:paraId="7DD1E0BA" w14:textId="77777777" w:rsidR="0096754A" w:rsidRDefault="0096754A" w:rsidP="006C12A2">
            <w:pPr>
              <w:rPr>
                <w:sz w:val="24"/>
              </w:rPr>
            </w:pPr>
          </w:p>
          <w:p w14:paraId="77A72D30" w14:textId="77777777" w:rsidR="0096754A" w:rsidRDefault="0096754A" w:rsidP="006C12A2">
            <w:pPr>
              <w:rPr>
                <w:sz w:val="24"/>
              </w:rPr>
            </w:pPr>
          </w:p>
        </w:tc>
      </w:tr>
    </w:tbl>
    <w:p w14:paraId="385E3F49" w14:textId="77777777" w:rsidR="000227BC" w:rsidRPr="000F4248" w:rsidRDefault="000227BC" w:rsidP="002E0AE5">
      <w:pPr>
        <w:rPr>
          <w:b/>
          <w:sz w:val="22"/>
        </w:rPr>
      </w:pPr>
    </w:p>
    <w:p w14:paraId="6A4A7026" w14:textId="64FF0CA3" w:rsidR="00E7516C" w:rsidRPr="000F4248" w:rsidRDefault="00223FBD" w:rsidP="20851912">
      <w:pPr>
        <w:outlineLvl w:val="0"/>
        <w:rPr>
          <w:b/>
          <w:bCs/>
          <w:sz w:val="22"/>
          <w:szCs w:val="22"/>
        </w:rPr>
      </w:pPr>
      <w:r w:rsidRPr="20851912">
        <w:rPr>
          <w:b/>
          <w:bCs/>
          <w:sz w:val="24"/>
          <w:szCs w:val="24"/>
        </w:rPr>
        <w:t>2.</w:t>
      </w:r>
      <w:r w:rsidR="0096754A" w:rsidRPr="20851912">
        <w:rPr>
          <w:b/>
          <w:bCs/>
          <w:sz w:val="24"/>
          <w:szCs w:val="24"/>
        </w:rPr>
        <w:t>3</w:t>
      </w:r>
      <w:r w:rsidRPr="20851912">
        <w:rPr>
          <w:b/>
          <w:bCs/>
          <w:sz w:val="24"/>
          <w:szCs w:val="24"/>
        </w:rPr>
        <w:t xml:space="preserve"> </w:t>
      </w:r>
      <w:r w:rsidR="54C53582" w:rsidRPr="20851912">
        <w:rPr>
          <w:b/>
          <w:bCs/>
          <w:sz w:val="24"/>
          <w:szCs w:val="24"/>
        </w:rPr>
        <w:t>Effectivité des droits des familles</w:t>
      </w:r>
    </w:p>
    <w:p w14:paraId="44BD3EF1" w14:textId="77777777" w:rsidR="00E7516C" w:rsidRDefault="00E7516C" w:rsidP="00E7516C">
      <w:pPr>
        <w:spacing w:line="120" w:lineRule="auto"/>
        <w:rPr>
          <w:b/>
          <w:sz w:val="24"/>
        </w:rPr>
      </w:pPr>
    </w:p>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E7516C" w14:paraId="4E6B1B50" w14:textId="77777777" w:rsidTr="20851912">
        <w:tc>
          <w:tcPr>
            <w:tcW w:w="10665" w:type="dxa"/>
          </w:tcPr>
          <w:p w14:paraId="3BA64563" w14:textId="361E4BAA" w:rsidR="66FE22C2" w:rsidRDefault="66FE22C2" w:rsidP="20851912">
            <w:pPr>
              <w:rPr>
                <w:sz w:val="24"/>
                <w:szCs w:val="24"/>
              </w:rPr>
            </w:pPr>
            <w:r w:rsidRPr="20851912">
              <w:rPr>
                <w:i/>
                <w:iCs/>
                <w:sz w:val="24"/>
                <w:szCs w:val="24"/>
              </w:rPr>
              <w:t>Description des modalités de mise en œuvre et des actions prévues pour garantir l’effectivité des droits des familles (application des outils de la loi de 2002 et des compléments apportés par les lois de 2007 et 2016)</w:t>
            </w:r>
            <w:r w:rsidR="00083717">
              <w:rPr>
                <w:i/>
                <w:iCs/>
                <w:sz w:val="24"/>
                <w:szCs w:val="24"/>
              </w:rPr>
              <w:t>.</w:t>
            </w:r>
          </w:p>
          <w:p w14:paraId="3745B7B5" w14:textId="64F53673" w:rsidR="20851912" w:rsidRDefault="20851912" w:rsidP="20851912">
            <w:pPr>
              <w:rPr>
                <w:i/>
                <w:iCs/>
                <w:sz w:val="24"/>
                <w:szCs w:val="24"/>
              </w:rPr>
            </w:pPr>
          </w:p>
          <w:p w14:paraId="77561F72" w14:textId="77777777" w:rsidR="003B3730" w:rsidRDefault="003B3730" w:rsidP="00DA34DA">
            <w:pPr>
              <w:rPr>
                <w:i/>
                <w:sz w:val="24"/>
              </w:rPr>
            </w:pPr>
          </w:p>
          <w:p w14:paraId="08567A5D" w14:textId="77777777" w:rsidR="00E7516C" w:rsidRDefault="00E7516C" w:rsidP="00DA34DA">
            <w:pPr>
              <w:rPr>
                <w:i/>
                <w:sz w:val="24"/>
              </w:rPr>
            </w:pPr>
          </w:p>
          <w:p w14:paraId="524CB8BE" w14:textId="77777777" w:rsidR="00381CAC" w:rsidRDefault="00381CAC" w:rsidP="00DA34DA">
            <w:pPr>
              <w:rPr>
                <w:i/>
                <w:sz w:val="24"/>
              </w:rPr>
            </w:pPr>
          </w:p>
          <w:p w14:paraId="100FEFB1" w14:textId="78A0F7BB" w:rsidR="00381CAC" w:rsidRDefault="00381CAC" w:rsidP="00DA34DA">
            <w:pPr>
              <w:rPr>
                <w:i/>
                <w:sz w:val="24"/>
              </w:rPr>
            </w:pPr>
          </w:p>
        </w:tc>
      </w:tr>
    </w:tbl>
    <w:p w14:paraId="7E03A6DF" w14:textId="58BCE246" w:rsidR="00E7516C" w:rsidRDefault="00E7516C" w:rsidP="002E0AE5">
      <w:pPr>
        <w:rPr>
          <w:sz w:val="22"/>
        </w:rPr>
      </w:pPr>
    </w:p>
    <w:p w14:paraId="6141758A" w14:textId="27470E5E" w:rsidR="00B066B6" w:rsidRDefault="00B066B6" w:rsidP="002E0AE5">
      <w:pPr>
        <w:rPr>
          <w:sz w:val="22"/>
        </w:rPr>
      </w:pPr>
    </w:p>
    <w:p w14:paraId="6BFF00D1" w14:textId="77777777" w:rsidR="00B066B6" w:rsidRDefault="00B066B6" w:rsidP="002E0AE5">
      <w:pPr>
        <w:rPr>
          <w:sz w:val="22"/>
        </w:rPr>
      </w:pPr>
    </w:p>
    <w:p w14:paraId="7DF42663" w14:textId="77777777" w:rsidR="00B921E6" w:rsidRDefault="00B921E6" w:rsidP="00462E57">
      <w:pPr>
        <w:rPr>
          <w:sz w:val="22"/>
        </w:rPr>
      </w:pPr>
    </w:p>
    <w:p w14:paraId="14076E03" w14:textId="6F5D8E79" w:rsidR="004138A8" w:rsidRPr="00E67378" w:rsidRDefault="0096754A" w:rsidP="00F10039">
      <w:pPr>
        <w:pStyle w:val="Corpsdetexte3"/>
        <w:rPr>
          <w:b/>
          <w:bCs/>
          <w:u w:val="single"/>
        </w:rPr>
      </w:pPr>
      <w:r>
        <w:rPr>
          <w:b/>
          <w:bCs/>
          <w:u w:val="single"/>
        </w:rPr>
        <w:t>3</w:t>
      </w:r>
      <w:r w:rsidR="00FF4573">
        <w:rPr>
          <w:b/>
          <w:bCs/>
          <w:u w:val="single"/>
        </w:rPr>
        <w:t xml:space="preserve"> -</w:t>
      </w:r>
      <w:r w:rsidR="00602511">
        <w:rPr>
          <w:b/>
          <w:bCs/>
          <w:u w:val="single"/>
        </w:rPr>
        <w:t xml:space="preserve"> </w:t>
      </w:r>
      <w:r w:rsidR="002469D2" w:rsidRPr="00E67378">
        <w:rPr>
          <w:b/>
          <w:bCs/>
          <w:u w:val="single"/>
        </w:rPr>
        <w:t xml:space="preserve">LIENS EXTERNES </w:t>
      </w:r>
    </w:p>
    <w:p w14:paraId="2BF488B3" w14:textId="5F2D1491" w:rsidR="004138A8" w:rsidRDefault="004138A8" w:rsidP="00F10039">
      <w:pPr>
        <w:pStyle w:val="Corpsdetexte3"/>
      </w:pPr>
    </w:p>
    <w:p w14:paraId="25C99CDC" w14:textId="3713103A" w:rsidR="002469D2" w:rsidRPr="00D04EF3" w:rsidRDefault="0096754A" w:rsidP="002469D2">
      <w:pPr>
        <w:outlineLvl w:val="0"/>
        <w:rPr>
          <w:b/>
          <w:sz w:val="24"/>
        </w:rPr>
      </w:pPr>
      <w:r>
        <w:rPr>
          <w:b/>
          <w:sz w:val="24"/>
        </w:rPr>
        <w:t>3</w:t>
      </w:r>
      <w:r w:rsidR="00E67378" w:rsidRPr="00D04EF3">
        <w:rPr>
          <w:b/>
          <w:sz w:val="24"/>
        </w:rPr>
        <w:t xml:space="preserve">.1 </w:t>
      </w:r>
      <w:r w:rsidR="009D6544">
        <w:rPr>
          <w:b/>
          <w:sz w:val="24"/>
        </w:rPr>
        <w:t xml:space="preserve">Mobilisation des autres ressources </w:t>
      </w:r>
      <w:r w:rsidR="00732F90">
        <w:rPr>
          <w:b/>
          <w:sz w:val="24"/>
        </w:rPr>
        <w:t xml:space="preserve"> </w:t>
      </w:r>
      <w:r w:rsidR="002469D2" w:rsidRPr="00D04EF3">
        <w:rPr>
          <w:b/>
          <w:sz w:val="24"/>
        </w:rPr>
        <w:t xml:space="preserve"> </w:t>
      </w:r>
    </w:p>
    <w:p w14:paraId="42937C6A" w14:textId="77777777" w:rsidR="002469D2" w:rsidRDefault="002469D2" w:rsidP="002469D2">
      <w:pPr>
        <w:spacing w:line="120" w:lineRule="auto"/>
        <w:rPr>
          <w:sz w:val="24"/>
        </w:rPr>
      </w:pPr>
    </w:p>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2469D2" w14:paraId="1784ECAE" w14:textId="77777777" w:rsidTr="00430360">
        <w:tc>
          <w:tcPr>
            <w:tcW w:w="10665" w:type="dxa"/>
          </w:tcPr>
          <w:p w14:paraId="6DAA64C2" w14:textId="60C61D9D" w:rsidR="002469D2" w:rsidRPr="000547F2" w:rsidRDefault="0080372B" w:rsidP="008B3280">
            <w:pPr>
              <w:pStyle w:val="TexteboiteChar"/>
              <w:pBdr>
                <w:top w:val="none" w:sz="0" w:space="0" w:color="auto"/>
                <w:left w:val="none" w:sz="0" w:space="0" w:color="auto"/>
                <w:bottom w:val="none" w:sz="0" w:space="0" w:color="auto"/>
                <w:right w:val="none" w:sz="0" w:space="0" w:color="auto"/>
              </w:pBdr>
              <w:autoSpaceDE w:val="0"/>
              <w:rPr>
                <w:i/>
                <w:iCs/>
              </w:rPr>
            </w:pPr>
            <w:r w:rsidRPr="000547F2">
              <w:rPr>
                <w:i/>
                <w:iCs/>
                <w:szCs w:val="24"/>
              </w:rPr>
              <w:t>Description des</w:t>
            </w:r>
            <w:r w:rsidR="002469D2" w:rsidRPr="000547F2">
              <w:rPr>
                <w:i/>
                <w:iCs/>
              </w:rPr>
              <w:t xml:space="preserve"> modalités </w:t>
            </w:r>
            <w:r w:rsidR="00A96E4A" w:rsidRPr="000547F2">
              <w:rPr>
                <w:i/>
                <w:iCs/>
              </w:rPr>
              <w:t xml:space="preserve">de mobilisation des </w:t>
            </w:r>
            <w:r w:rsidR="00B921E6" w:rsidRPr="000547F2">
              <w:rPr>
                <w:i/>
                <w:iCs/>
              </w:rPr>
              <w:t>autres ressources dans l’environnement de l’enfant pour prévenir les risques de rupture et de replis institutionnels</w:t>
            </w:r>
            <w:r w:rsidR="00083717" w:rsidRPr="000547F2">
              <w:rPr>
                <w:i/>
                <w:iCs/>
              </w:rPr>
              <w:t>.</w:t>
            </w:r>
          </w:p>
          <w:p w14:paraId="3CE84B41" w14:textId="77777777" w:rsidR="002469D2" w:rsidRDefault="002469D2" w:rsidP="008B3280">
            <w:pPr>
              <w:pStyle w:val="TexteboiteChar"/>
              <w:pBdr>
                <w:top w:val="none" w:sz="0" w:space="0" w:color="auto"/>
                <w:left w:val="none" w:sz="0" w:space="0" w:color="auto"/>
                <w:bottom w:val="none" w:sz="0" w:space="0" w:color="auto"/>
                <w:right w:val="none" w:sz="0" w:space="0" w:color="auto"/>
              </w:pBdr>
              <w:autoSpaceDE w:val="0"/>
              <w:rPr>
                <w:i/>
              </w:rPr>
            </w:pPr>
          </w:p>
          <w:p w14:paraId="369BE24B" w14:textId="77777777" w:rsidR="002469D2" w:rsidRDefault="002469D2" w:rsidP="008B3280">
            <w:pPr>
              <w:pStyle w:val="TexteboiteChar"/>
              <w:pBdr>
                <w:top w:val="none" w:sz="0" w:space="0" w:color="auto"/>
                <w:left w:val="none" w:sz="0" w:space="0" w:color="auto"/>
                <w:bottom w:val="none" w:sz="0" w:space="0" w:color="auto"/>
                <w:right w:val="none" w:sz="0" w:space="0" w:color="auto"/>
              </w:pBdr>
              <w:autoSpaceDE w:val="0"/>
              <w:rPr>
                <w:i/>
              </w:rPr>
            </w:pPr>
          </w:p>
          <w:p w14:paraId="15451D62" w14:textId="77777777" w:rsidR="002469D2" w:rsidRDefault="002469D2" w:rsidP="008B3280">
            <w:pPr>
              <w:pStyle w:val="TexteboiteChar"/>
              <w:pBdr>
                <w:top w:val="none" w:sz="0" w:space="0" w:color="auto"/>
                <w:left w:val="none" w:sz="0" w:space="0" w:color="auto"/>
                <w:bottom w:val="none" w:sz="0" w:space="0" w:color="auto"/>
                <w:right w:val="none" w:sz="0" w:space="0" w:color="auto"/>
              </w:pBdr>
              <w:autoSpaceDE w:val="0"/>
              <w:rPr>
                <w:i/>
              </w:rPr>
            </w:pPr>
          </w:p>
        </w:tc>
      </w:tr>
    </w:tbl>
    <w:p w14:paraId="20BE12CE" w14:textId="77777777" w:rsidR="002469D2" w:rsidRDefault="002469D2" w:rsidP="002469D2">
      <w:pPr>
        <w:rPr>
          <w:sz w:val="22"/>
        </w:rPr>
      </w:pPr>
    </w:p>
    <w:p w14:paraId="6AE4FACA" w14:textId="64058DF9" w:rsidR="002469D2" w:rsidRPr="00D04EF3" w:rsidRDefault="0096754A" w:rsidP="002469D2">
      <w:pPr>
        <w:outlineLvl w:val="0"/>
        <w:rPr>
          <w:b/>
          <w:sz w:val="24"/>
        </w:rPr>
      </w:pPr>
      <w:r>
        <w:rPr>
          <w:b/>
          <w:sz w:val="24"/>
        </w:rPr>
        <w:t>3</w:t>
      </w:r>
      <w:r w:rsidR="00E67378" w:rsidRPr="00D04EF3">
        <w:rPr>
          <w:b/>
          <w:sz w:val="24"/>
        </w:rPr>
        <w:t xml:space="preserve">.2 </w:t>
      </w:r>
      <w:r w:rsidR="002469D2" w:rsidRPr="00D04EF3">
        <w:rPr>
          <w:b/>
          <w:sz w:val="24"/>
        </w:rPr>
        <w:t>Partenariats associatifs et institutionnels</w:t>
      </w:r>
    </w:p>
    <w:p w14:paraId="74706F4E" w14:textId="77777777" w:rsidR="00E67378" w:rsidRPr="00E67378" w:rsidRDefault="00E67378" w:rsidP="002469D2">
      <w:pPr>
        <w:outlineLvl w:val="0"/>
        <w:rPr>
          <w:bCs/>
          <w:sz w:val="24"/>
        </w:rPr>
      </w:pPr>
    </w:p>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2469D2" w14:paraId="741E0F61" w14:textId="77777777" w:rsidTr="00430360">
        <w:trPr>
          <w:trHeight w:val="1715"/>
        </w:trPr>
        <w:tc>
          <w:tcPr>
            <w:tcW w:w="10665" w:type="dxa"/>
            <w:tcBorders>
              <w:bottom w:val="single" w:sz="4" w:space="0" w:color="auto"/>
            </w:tcBorders>
          </w:tcPr>
          <w:p w14:paraId="11383413" w14:textId="74EF12C4" w:rsidR="002469D2" w:rsidRPr="002D6162" w:rsidRDefault="0080372B" w:rsidP="008B3280">
            <w:pPr>
              <w:rPr>
                <w:i/>
                <w:sz w:val="24"/>
                <w:szCs w:val="24"/>
              </w:rPr>
            </w:pPr>
            <w:r w:rsidRPr="004D4957">
              <w:rPr>
                <w:i/>
                <w:iCs/>
                <w:sz w:val="24"/>
                <w:szCs w:val="24"/>
              </w:rPr>
              <w:t>Description</w:t>
            </w:r>
            <w:r>
              <w:rPr>
                <w:i/>
                <w:iCs/>
                <w:sz w:val="24"/>
                <w:szCs w:val="24"/>
              </w:rPr>
              <w:t xml:space="preserve"> des</w:t>
            </w:r>
            <w:r w:rsidR="002D6162" w:rsidRPr="002D6162">
              <w:rPr>
                <w:i/>
                <w:iCs/>
                <w:sz w:val="24"/>
                <w:szCs w:val="24"/>
              </w:rPr>
              <w:t xml:space="preserve"> partenariats</w:t>
            </w:r>
            <w:r w:rsidR="009D6544" w:rsidRPr="002D6162">
              <w:rPr>
                <w:i/>
                <w:iCs/>
                <w:sz w:val="24"/>
                <w:szCs w:val="24"/>
              </w:rPr>
              <w:t xml:space="preserve"> </w:t>
            </w:r>
            <w:r w:rsidR="000568FD">
              <w:rPr>
                <w:i/>
                <w:iCs/>
                <w:sz w:val="24"/>
                <w:szCs w:val="24"/>
              </w:rPr>
              <w:t>envisagés</w:t>
            </w:r>
            <w:r w:rsidR="002D6162" w:rsidRPr="002D6162">
              <w:rPr>
                <w:i/>
                <w:iCs/>
                <w:sz w:val="24"/>
                <w:szCs w:val="24"/>
              </w:rPr>
              <w:t xml:space="preserve"> </w:t>
            </w:r>
            <w:r w:rsidR="009D6544" w:rsidRPr="002D6162">
              <w:rPr>
                <w:i/>
                <w:iCs/>
                <w:sz w:val="24"/>
                <w:szCs w:val="24"/>
              </w:rPr>
              <w:t xml:space="preserve">pour étayer l’accompagnement de l’équipe et </w:t>
            </w:r>
            <w:r w:rsidR="002C45E6">
              <w:rPr>
                <w:i/>
                <w:iCs/>
                <w:sz w:val="24"/>
                <w:szCs w:val="24"/>
              </w:rPr>
              <w:t>la mobilisation des</w:t>
            </w:r>
            <w:r w:rsidR="009D6544" w:rsidRPr="002D6162">
              <w:rPr>
                <w:i/>
                <w:iCs/>
                <w:sz w:val="24"/>
                <w:szCs w:val="24"/>
              </w:rPr>
              <w:t xml:space="preserve"> ressources de droits communs </w:t>
            </w:r>
            <w:r w:rsidR="000568FD">
              <w:rPr>
                <w:i/>
                <w:iCs/>
                <w:sz w:val="24"/>
                <w:szCs w:val="24"/>
              </w:rPr>
              <w:t xml:space="preserve">afin de </w:t>
            </w:r>
            <w:r w:rsidR="009D6544" w:rsidRPr="002D6162">
              <w:rPr>
                <w:i/>
                <w:iCs/>
                <w:sz w:val="24"/>
                <w:szCs w:val="24"/>
              </w:rPr>
              <w:t>développer le pouvoir d’agir des familles</w:t>
            </w:r>
            <w:r w:rsidR="00083717">
              <w:rPr>
                <w:i/>
                <w:iCs/>
                <w:sz w:val="24"/>
                <w:szCs w:val="24"/>
              </w:rPr>
              <w:t>.</w:t>
            </w:r>
          </w:p>
          <w:p w14:paraId="34327879" w14:textId="77777777" w:rsidR="002469D2" w:rsidRDefault="002469D2" w:rsidP="008B3280">
            <w:pPr>
              <w:rPr>
                <w:i/>
                <w:sz w:val="24"/>
              </w:rPr>
            </w:pPr>
          </w:p>
          <w:p w14:paraId="687F3B97" w14:textId="77777777" w:rsidR="002469D2" w:rsidRDefault="002469D2" w:rsidP="008B3280">
            <w:pPr>
              <w:rPr>
                <w:i/>
                <w:sz w:val="24"/>
              </w:rPr>
            </w:pPr>
          </w:p>
        </w:tc>
      </w:tr>
    </w:tbl>
    <w:p w14:paraId="190182B6" w14:textId="4A73C2BC" w:rsidR="00CC7E1B" w:rsidRDefault="00CC7E1B" w:rsidP="002469D2">
      <w:pPr>
        <w:outlineLvl w:val="0"/>
        <w:rPr>
          <w:b/>
          <w:sz w:val="24"/>
        </w:rPr>
      </w:pPr>
      <w:bookmarkStart w:id="0" w:name="_Toc62277753"/>
    </w:p>
    <w:bookmarkEnd w:id="0"/>
    <w:p w14:paraId="6CFB91D3" w14:textId="455251A4" w:rsidR="002469D2" w:rsidRPr="00D04EF3" w:rsidRDefault="0096754A" w:rsidP="002469D2">
      <w:pPr>
        <w:outlineLvl w:val="0"/>
        <w:rPr>
          <w:b/>
          <w:sz w:val="24"/>
        </w:rPr>
      </w:pPr>
      <w:r>
        <w:rPr>
          <w:b/>
          <w:sz w:val="24"/>
        </w:rPr>
        <w:t>3</w:t>
      </w:r>
      <w:r w:rsidR="00E67378" w:rsidRPr="00D04EF3">
        <w:rPr>
          <w:b/>
          <w:sz w:val="24"/>
        </w:rPr>
        <w:t xml:space="preserve">.3 </w:t>
      </w:r>
      <w:r w:rsidR="002469D2" w:rsidRPr="00D04EF3">
        <w:rPr>
          <w:b/>
          <w:sz w:val="24"/>
        </w:rPr>
        <w:t xml:space="preserve">Articulation avec les acteurs du Département </w:t>
      </w:r>
    </w:p>
    <w:p w14:paraId="0A163E99" w14:textId="77777777" w:rsidR="002469D2" w:rsidRDefault="002469D2" w:rsidP="002469D2">
      <w:pPr>
        <w:spacing w:line="120" w:lineRule="auto"/>
        <w:rPr>
          <w:sz w:val="24"/>
        </w:rPr>
      </w:pPr>
    </w:p>
    <w:tbl>
      <w:tblPr>
        <w:tblW w:w="1066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65"/>
      </w:tblGrid>
      <w:tr w:rsidR="002469D2" w14:paraId="1FFFEC4B" w14:textId="77777777" w:rsidTr="00430360">
        <w:tc>
          <w:tcPr>
            <w:tcW w:w="10665" w:type="dxa"/>
          </w:tcPr>
          <w:p w14:paraId="581253EA" w14:textId="7893CC63" w:rsidR="002469D2" w:rsidRDefault="007E0B10" w:rsidP="00061A9E">
            <w:pPr>
              <w:pStyle w:val="TexteboiteChar"/>
              <w:pBdr>
                <w:top w:val="none" w:sz="0" w:space="0" w:color="auto"/>
                <w:left w:val="none" w:sz="0" w:space="0" w:color="auto"/>
                <w:bottom w:val="none" w:sz="0" w:space="0" w:color="auto"/>
                <w:right w:val="none" w:sz="0" w:space="0" w:color="auto"/>
              </w:pBdr>
              <w:autoSpaceDE w:val="0"/>
              <w:rPr>
                <w:i/>
              </w:rPr>
            </w:pPr>
            <w:r w:rsidRPr="004D4957">
              <w:rPr>
                <w:i/>
                <w:iCs/>
                <w:szCs w:val="24"/>
              </w:rPr>
              <w:t>Description</w:t>
            </w:r>
            <w:r>
              <w:rPr>
                <w:i/>
              </w:rPr>
              <w:t xml:space="preserve"> des </w:t>
            </w:r>
            <w:r w:rsidR="002469D2">
              <w:rPr>
                <w:i/>
              </w:rPr>
              <w:t xml:space="preserve">modalités </w:t>
            </w:r>
            <w:r w:rsidR="00061A9E">
              <w:rPr>
                <w:i/>
              </w:rPr>
              <w:t>de</w:t>
            </w:r>
            <w:r w:rsidR="00DD025C" w:rsidRPr="00C81173">
              <w:rPr>
                <w:i/>
                <w:iCs/>
              </w:rPr>
              <w:t xml:space="preserve"> coordination envisagée avec les référents et responsables territoriaux et les autres acteurs de la protection de l’enfance. </w:t>
            </w:r>
            <w:r w:rsidR="00DD025C" w:rsidRPr="00C81173">
              <w:t> </w:t>
            </w:r>
          </w:p>
          <w:p w14:paraId="522A2EC5" w14:textId="77777777" w:rsidR="002469D2" w:rsidRDefault="002469D2" w:rsidP="008B3280">
            <w:pPr>
              <w:pStyle w:val="TexteboiteChar"/>
              <w:pBdr>
                <w:top w:val="none" w:sz="0" w:space="0" w:color="auto"/>
                <w:left w:val="none" w:sz="0" w:space="0" w:color="auto"/>
                <w:bottom w:val="none" w:sz="0" w:space="0" w:color="auto"/>
                <w:right w:val="none" w:sz="0" w:space="0" w:color="auto"/>
              </w:pBdr>
              <w:autoSpaceDE w:val="0"/>
              <w:rPr>
                <w:i/>
              </w:rPr>
            </w:pPr>
          </w:p>
          <w:p w14:paraId="3C1C6F0D" w14:textId="77777777" w:rsidR="002469D2" w:rsidRDefault="002469D2" w:rsidP="008B3280">
            <w:pPr>
              <w:pStyle w:val="TexteboiteChar"/>
              <w:pBdr>
                <w:top w:val="none" w:sz="0" w:space="0" w:color="auto"/>
                <w:left w:val="none" w:sz="0" w:space="0" w:color="auto"/>
                <w:bottom w:val="none" w:sz="0" w:space="0" w:color="auto"/>
                <w:right w:val="none" w:sz="0" w:space="0" w:color="auto"/>
              </w:pBdr>
              <w:autoSpaceDE w:val="0"/>
              <w:rPr>
                <w:i/>
              </w:rPr>
            </w:pPr>
          </w:p>
          <w:p w14:paraId="29DD0B1C" w14:textId="77777777" w:rsidR="002469D2" w:rsidRDefault="002469D2" w:rsidP="008B3280">
            <w:pPr>
              <w:pStyle w:val="TexteboiteChar"/>
              <w:pBdr>
                <w:top w:val="none" w:sz="0" w:space="0" w:color="auto"/>
                <w:left w:val="none" w:sz="0" w:space="0" w:color="auto"/>
                <w:bottom w:val="none" w:sz="0" w:space="0" w:color="auto"/>
                <w:right w:val="none" w:sz="0" w:space="0" w:color="auto"/>
              </w:pBdr>
              <w:autoSpaceDE w:val="0"/>
              <w:rPr>
                <w:i/>
              </w:rPr>
            </w:pPr>
          </w:p>
        </w:tc>
      </w:tr>
    </w:tbl>
    <w:p w14:paraId="4C9288E0" w14:textId="77777777" w:rsidR="00E67378" w:rsidRDefault="00E67378" w:rsidP="00F10039">
      <w:pPr>
        <w:pStyle w:val="Corpsdetexte3"/>
      </w:pPr>
    </w:p>
    <w:p w14:paraId="2E1FAC99" w14:textId="77777777" w:rsidR="004D7E38" w:rsidRDefault="004D7E38" w:rsidP="00F10039">
      <w:pPr>
        <w:pStyle w:val="Corpsdetexte3"/>
      </w:pPr>
    </w:p>
    <w:p w14:paraId="05D3F8C5" w14:textId="77777777" w:rsidR="004D7E38" w:rsidRDefault="004D7E38" w:rsidP="004D7E38">
      <w:pPr>
        <w:keepNext/>
        <w:rPr>
          <w:b/>
          <w:sz w:val="24"/>
          <w:u w:val="single"/>
        </w:rPr>
      </w:pPr>
      <w:r>
        <w:rPr>
          <w:b/>
          <w:sz w:val="24"/>
          <w:u w:val="single"/>
        </w:rPr>
        <w:t xml:space="preserve">4 - CHIFFRAGE DU PROJET </w:t>
      </w:r>
    </w:p>
    <w:p w14:paraId="2FFB4EA5" w14:textId="77777777" w:rsidR="004D7E38" w:rsidRDefault="004D7E38" w:rsidP="004D7E38">
      <w:pPr>
        <w:keepNext/>
        <w:rPr>
          <w:b/>
          <w:sz w:val="24"/>
          <w:u w:val="single"/>
        </w:rPr>
      </w:pPr>
    </w:p>
    <w:p w14:paraId="5704E8CE" w14:textId="77777777" w:rsidR="004D7E38" w:rsidRDefault="004D7E38" w:rsidP="004D7E38">
      <w:pPr>
        <w:keepNext/>
        <w:rPr>
          <w:b/>
          <w:sz w:val="24"/>
        </w:rPr>
      </w:pPr>
      <w:r>
        <w:rPr>
          <w:b/>
          <w:sz w:val="24"/>
        </w:rPr>
        <w:t>4</w:t>
      </w:r>
      <w:r w:rsidRPr="00D04EF3">
        <w:rPr>
          <w:b/>
          <w:sz w:val="24"/>
        </w:rPr>
        <w:t>.1 Prix de journée</w:t>
      </w:r>
    </w:p>
    <w:p w14:paraId="77855B2D" w14:textId="77777777" w:rsidR="00E72CF1" w:rsidRDefault="00E72CF1" w:rsidP="004D7E38">
      <w:pPr>
        <w:keepNext/>
        <w:rPr>
          <w:b/>
          <w:sz w:val="24"/>
        </w:rPr>
      </w:pPr>
    </w:p>
    <w:p w14:paraId="218FB50A" w14:textId="77777777" w:rsidR="00254716" w:rsidRPr="00254716" w:rsidRDefault="00254716" w:rsidP="00254716">
      <w:pPr>
        <w:pStyle w:val="Textebrut"/>
        <w:rPr>
          <w:rFonts w:ascii="Times New Roman" w:hAnsi="Times New Roman" w:cs="Times New Roman"/>
          <w:sz w:val="24"/>
          <w:szCs w:val="24"/>
        </w:rPr>
      </w:pPr>
      <w:r w:rsidRPr="00254716">
        <w:rPr>
          <w:rFonts w:ascii="Times New Roman" w:hAnsi="Times New Roman" w:cs="Times New Roman"/>
          <w:sz w:val="24"/>
          <w:szCs w:val="24"/>
        </w:rPr>
        <w:t>Une note sur 30 sera attribuée pour le critère « Prix ».</w:t>
      </w:r>
    </w:p>
    <w:p w14:paraId="212103B2" w14:textId="77777777" w:rsidR="00254716" w:rsidRPr="00254716" w:rsidRDefault="00254716" w:rsidP="00254716">
      <w:pPr>
        <w:pStyle w:val="Textebrut"/>
        <w:rPr>
          <w:rFonts w:ascii="Times New Roman" w:hAnsi="Times New Roman" w:cs="Times New Roman"/>
          <w:sz w:val="24"/>
          <w:szCs w:val="24"/>
        </w:rPr>
      </w:pPr>
      <w:r w:rsidRPr="00254716">
        <w:rPr>
          <w:rFonts w:ascii="Times New Roman" w:hAnsi="Times New Roman" w:cs="Times New Roman"/>
          <w:sz w:val="24"/>
          <w:szCs w:val="24"/>
        </w:rPr>
        <w:t>L'offre de prix du candidat moins disant se voit affecter la note maximale de 30.</w:t>
      </w:r>
    </w:p>
    <w:p w14:paraId="0A978CF3" w14:textId="77777777" w:rsidR="00254716" w:rsidRPr="00254716" w:rsidRDefault="00254716" w:rsidP="00254716">
      <w:pPr>
        <w:pStyle w:val="Textebrut"/>
        <w:rPr>
          <w:rFonts w:ascii="Times New Roman" w:hAnsi="Times New Roman" w:cs="Times New Roman"/>
          <w:sz w:val="24"/>
          <w:szCs w:val="24"/>
        </w:rPr>
      </w:pPr>
      <w:r w:rsidRPr="00254716">
        <w:rPr>
          <w:rFonts w:ascii="Times New Roman" w:hAnsi="Times New Roman" w:cs="Times New Roman"/>
          <w:sz w:val="24"/>
          <w:szCs w:val="24"/>
        </w:rPr>
        <w:t>La note affectée aux autres candidats sera établie de la façon suivante :</w:t>
      </w:r>
    </w:p>
    <w:p w14:paraId="7306EC1D" w14:textId="77777777" w:rsidR="00254716" w:rsidRPr="00254716" w:rsidRDefault="00254716" w:rsidP="00254716">
      <w:pPr>
        <w:pStyle w:val="Textebrut"/>
        <w:rPr>
          <w:rFonts w:ascii="Times New Roman" w:hAnsi="Times New Roman" w:cs="Times New Roman"/>
          <w:sz w:val="24"/>
          <w:szCs w:val="24"/>
        </w:rPr>
      </w:pPr>
      <w:r w:rsidRPr="00254716">
        <w:rPr>
          <w:rFonts w:ascii="Times New Roman" w:hAnsi="Times New Roman" w:cs="Times New Roman"/>
          <w:sz w:val="24"/>
          <w:szCs w:val="24"/>
        </w:rPr>
        <w:t>Note prix candidat = 30 X (offre de prix du candidat moins disant /offre de prix du candidat)</w:t>
      </w:r>
    </w:p>
    <w:p w14:paraId="772D57D6" w14:textId="77777777" w:rsidR="00254716" w:rsidRDefault="00254716" w:rsidP="004D7E38">
      <w:pPr>
        <w:keepNext/>
        <w:rPr>
          <w:b/>
          <w:sz w:val="24"/>
        </w:rPr>
      </w:pPr>
    </w:p>
    <w:tbl>
      <w:tblPr>
        <w:tblStyle w:val="Grilledutableau"/>
        <w:tblW w:w="0" w:type="auto"/>
        <w:tblLook w:val="04A0" w:firstRow="1" w:lastRow="0" w:firstColumn="1" w:lastColumn="0" w:noHBand="0" w:noVBand="1"/>
      </w:tblPr>
      <w:tblGrid>
        <w:gridCol w:w="10546"/>
      </w:tblGrid>
      <w:tr w:rsidR="004D7E38" w14:paraId="3E1A9AC5" w14:textId="77777777" w:rsidTr="00C42F8E">
        <w:tc>
          <w:tcPr>
            <w:tcW w:w="10546" w:type="dxa"/>
          </w:tcPr>
          <w:p w14:paraId="405E154D" w14:textId="77777777" w:rsidR="00E72CF1" w:rsidRPr="00E72CF1" w:rsidRDefault="00E72CF1" w:rsidP="00C42F8E">
            <w:pPr>
              <w:keepNext/>
              <w:rPr>
                <w:bCs/>
                <w:i/>
                <w:iCs/>
                <w:sz w:val="24"/>
              </w:rPr>
            </w:pPr>
          </w:p>
          <w:p w14:paraId="03ED6255" w14:textId="3B6C2F44" w:rsidR="004D7E38" w:rsidRPr="00254716" w:rsidRDefault="004D7E38" w:rsidP="00C42F8E">
            <w:pPr>
              <w:keepNext/>
              <w:rPr>
                <w:bCs/>
                <w:i/>
                <w:iCs/>
                <w:sz w:val="24"/>
                <w:szCs w:val="24"/>
              </w:rPr>
            </w:pPr>
            <w:r w:rsidRPr="00254716">
              <w:rPr>
                <w:bCs/>
                <w:i/>
                <w:iCs/>
                <w:sz w:val="24"/>
                <w:szCs w:val="24"/>
              </w:rPr>
              <w:t>Préciser de façon détaillée le prix de journée proposé</w:t>
            </w:r>
          </w:p>
          <w:p w14:paraId="44E1F9DF" w14:textId="77777777" w:rsidR="004D7E38" w:rsidRDefault="004D7E38" w:rsidP="00C42F8E">
            <w:pPr>
              <w:keepNext/>
              <w:rPr>
                <w:bCs/>
                <w:sz w:val="24"/>
              </w:rPr>
            </w:pPr>
          </w:p>
          <w:p w14:paraId="2C3BB32F" w14:textId="77777777" w:rsidR="004D7E38" w:rsidRDefault="004D7E38" w:rsidP="00C42F8E">
            <w:pPr>
              <w:keepNext/>
              <w:rPr>
                <w:bCs/>
                <w:sz w:val="24"/>
              </w:rPr>
            </w:pPr>
          </w:p>
          <w:p w14:paraId="0955DD61" w14:textId="77777777" w:rsidR="004D7E38" w:rsidRPr="00BB3121" w:rsidRDefault="004D7E38" w:rsidP="00C42F8E">
            <w:pPr>
              <w:keepNext/>
              <w:rPr>
                <w:bCs/>
                <w:sz w:val="24"/>
              </w:rPr>
            </w:pPr>
          </w:p>
        </w:tc>
      </w:tr>
    </w:tbl>
    <w:p w14:paraId="2F2DA9B3" w14:textId="77777777" w:rsidR="004D7E38" w:rsidRDefault="004D7E38" w:rsidP="00F10039">
      <w:pPr>
        <w:pStyle w:val="Corpsdetexte3"/>
      </w:pPr>
    </w:p>
    <w:p w14:paraId="0F32DFD6" w14:textId="77777777" w:rsidR="004D7E38" w:rsidRDefault="004D7E38" w:rsidP="00F10039">
      <w:pPr>
        <w:pStyle w:val="Corpsdetexte3"/>
      </w:pPr>
    </w:p>
    <w:p w14:paraId="196C9A19" w14:textId="7C11F360" w:rsidR="00557D56" w:rsidRPr="000568FD" w:rsidRDefault="008D3791" w:rsidP="00430360">
      <w:pPr>
        <w:keepNext/>
        <w:rPr>
          <w:b/>
          <w:sz w:val="24"/>
        </w:rPr>
      </w:pPr>
      <w:r w:rsidRPr="000568FD">
        <w:rPr>
          <w:b/>
          <w:sz w:val="24"/>
        </w:rPr>
        <w:lastRenderedPageBreak/>
        <w:t>4</w:t>
      </w:r>
      <w:r w:rsidR="00E67378" w:rsidRPr="000568FD">
        <w:rPr>
          <w:b/>
          <w:sz w:val="24"/>
        </w:rPr>
        <w:t>.2 Tableau prévisionnel des charges de personnel</w:t>
      </w:r>
    </w:p>
    <w:p w14:paraId="6CC2C517" w14:textId="32785A34" w:rsidR="002E0AE5" w:rsidRPr="000568FD" w:rsidRDefault="002E0AE5" w:rsidP="002231EE">
      <w:pPr>
        <w:keepNext/>
        <w:rPr>
          <w:bCs/>
          <w:u w:val="single"/>
        </w:rPr>
      </w:pPr>
    </w:p>
    <w:tbl>
      <w:tblPr>
        <w:tblW w:w="1012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1395"/>
        <w:gridCol w:w="930"/>
        <w:gridCol w:w="1598"/>
        <w:gridCol w:w="1559"/>
        <w:gridCol w:w="1985"/>
      </w:tblGrid>
      <w:tr w:rsidR="002F716D" w:rsidRPr="000568FD" w14:paraId="6CF7FAE8" w14:textId="77777777" w:rsidTr="00091A20">
        <w:trPr>
          <w:trHeight w:val="300"/>
        </w:trPr>
        <w:tc>
          <w:tcPr>
            <w:tcW w:w="265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4EC000A" w14:textId="77777777" w:rsidR="002F716D" w:rsidRPr="000568FD" w:rsidRDefault="002F716D" w:rsidP="00C77E72">
            <w:pPr>
              <w:keepNext/>
              <w:jc w:val="center"/>
              <w:rPr>
                <w:b/>
                <w:bCs/>
                <w:u w:val="single"/>
              </w:rPr>
            </w:pPr>
            <w:r w:rsidRPr="000568FD">
              <w:rPr>
                <w:b/>
                <w:bCs/>
                <w:u w:val="single"/>
              </w:rPr>
              <w:t>Catégories professionnelles</w:t>
            </w:r>
          </w:p>
          <w:p w14:paraId="408A81DB" w14:textId="02528678" w:rsidR="007E6B07" w:rsidRPr="000568FD" w:rsidRDefault="00C428BE" w:rsidP="00C77E72">
            <w:pPr>
              <w:keepNext/>
              <w:jc w:val="center"/>
              <w:rPr>
                <w:b/>
                <w:u w:val="single"/>
              </w:rPr>
            </w:pPr>
            <w:r w:rsidRPr="000568FD">
              <w:rPr>
                <w:b/>
                <w:bCs/>
                <w:u w:val="single"/>
              </w:rPr>
              <w:t>(</w:t>
            </w:r>
            <w:proofErr w:type="gramStart"/>
            <w:r w:rsidRPr="000568FD">
              <w:rPr>
                <w:b/>
                <w:bCs/>
                <w:u w:val="single"/>
              </w:rPr>
              <w:t>préciser</w:t>
            </w:r>
            <w:proofErr w:type="gramEnd"/>
            <w:r w:rsidR="007E6B07" w:rsidRPr="000568FD">
              <w:rPr>
                <w:b/>
                <w:bCs/>
                <w:u w:val="single"/>
              </w:rPr>
              <w:t xml:space="preserve"> les fonctions pour chaque catégorie)</w:t>
            </w:r>
          </w:p>
        </w:tc>
        <w:tc>
          <w:tcPr>
            <w:tcW w:w="7467" w:type="dxa"/>
            <w:gridSpan w:val="5"/>
            <w:tcBorders>
              <w:top w:val="single" w:sz="6" w:space="0" w:color="auto"/>
              <w:left w:val="nil"/>
              <w:bottom w:val="single" w:sz="6" w:space="0" w:color="auto"/>
              <w:right w:val="single" w:sz="6" w:space="0" w:color="auto"/>
            </w:tcBorders>
            <w:shd w:val="clear" w:color="auto" w:fill="D9D9D9" w:themeFill="background1" w:themeFillShade="D9"/>
            <w:hideMark/>
          </w:tcPr>
          <w:p w14:paraId="1CA47A63" w14:textId="0BF5C906" w:rsidR="002F716D" w:rsidRPr="000568FD" w:rsidRDefault="002F716D" w:rsidP="009A3565">
            <w:pPr>
              <w:keepNext/>
              <w:jc w:val="center"/>
              <w:rPr>
                <w:b/>
                <w:u w:val="single"/>
              </w:rPr>
            </w:pPr>
            <w:r w:rsidRPr="000568FD">
              <w:rPr>
                <w:b/>
                <w:bCs/>
                <w:u w:val="single"/>
              </w:rPr>
              <w:t xml:space="preserve">Organigramme </w:t>
            </w:r>
            <w:r w:rsidR="000F79B6" w:rsidRPr="000568FD">
              <w:rPr>
                <w:b/>
                <w:bCs/>
                <w:u w:val="single"/>
              </w:rPr>
              <w:t>du service de PAD</w:t>
            </w:r>
          </w:p>
        </w:tc>
      </w:tr>
      <w:tr w:rsidR="002F716D" w:rsidRPr="000568FD" w14:paraId="483D6D33" w14:textId="77777777" w:rsidTr="00091A2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619969" w14:textId="77777777" w:rsidR="002F716D" w:rsidRPr="000568FD" w:rsidRDefault="002F716D" w:rsidP="002F716D">
            <w:pPr>
              <w:keepNext/>
              <w:rPr>
                <w:b/>
                <w:u w:val="single"/>
              </w:rPr>
            </w:pPr>
          </w:p>
        </w:tc>
        <w:tc>
          <w:tcPr>
            <w:tcW w:w="1395" w:type="dxa"/>
            <w:tcBorders>
              <w:top w:val="nil"/>
              <w:left w:val="nil"/>
              <w:bottom w:val="single" w:sz="6" w:space="0" w:color="auto"/>
              <w:right w:val="single" w:sz="6" w:space="0" w:color="auto"/>
            </w:tcBorders>
            <w:shd w:val="clear" w:color="auto" w:fill="D9D9D9" w:themeFill="background1" w:themeFillShade="D9"/>
            <w:hideMark/>
          </w:tcPr>
          <w:p w14:paraId="3B46FFD3" w14:textId="073B2D30" w:rsidR="002F716D" w:rsidRPr="000568FD" w:rsidRDefault="002F716D" w:rsidP="009A3565">
            <w:pPr>
              <w:keepNext/>
              <w:jc w:val="center"/>
              <w:rPr>
                <w:b/>
              </w:rPr>
            </w:pPr>
            <w:r w:rsidRPr="000568FD">
              <w:rPr>
                <w:b/>
              </w:rPr>
              <w:t>Nbre de personnels</w:t>
            </w:r>
          </w:p>
        </w:tc>
        <w:tc>
          <w:tcPr>
            <w:tcW w:w="930" w:type="dxa"/>
            <w:tcBorders>
              <w:top w:val="nil"/>
              <w:left w:val="nil"/>
              <w:bottom w:val="single" w:sz="6" w:space="0" w:color="auto"/>
              <w:right w:val="single" w:sz="6" w:space="0" w:color="auto"/>
            </w:tcBorders>
            <w:shd w:val="clear" w:color="auto" w:fill="D9D9D9" w:themeFill="background1" w:themeFillShade="D9"/>
            <w:hideMark/>
          </w:tcPr>
          <w:p w14:paraId="2DD121B7" w14:textId="04414B54" w:rsidR="002F716D" w:rsidRPr="000568FD" w:rsidRDefault="002F716D" w:rsidP="009A3565">
            <w:pPr>
              <w:keepNext/>
              <w:jc w:val="center"/>
              <w:rPr>
                <w:b/>
              </w:rPr>
            </w:pPr>
            <w:r w:rsidRPr="000568FD">
              <w:rPr>
                <w:b/>
              </w:rPr>
              <w:t>ETP</w:t>
            </w:r>
          </w:p>
        </w:tc>
        <w:tc>
          <w:tcPr>
            <w:tcW w:w="1598" w:type="dxa"/>
            <w:tcBorders>
              <w:top w:val="nil"/>
              <w:left w:val="nil"/>
              <w:bottom w:val="single" w:sz="6" w:space="0" w:color="auto"/>
              <w:right w:val="single" w:sz="6" w:space="0" w:color="auto"/>
            </w:tcBorders>
            <w:shd w:val="clear" w:color="auto" w:fill="D9D9D9" w:themeFill="background1" w:themeFillShade="D9"/>
            <w:hideMark/>
          </w:tcPr>
          <w:p w14:paraId="4B072619" w14:textId="78332999" w:rsidR="002F716D" w:rsidRPr="000568FD" w:rsidRDefault="002F716D" w:rsidP="009A3565">
            <w:pPr>
              <w:keepNext/>
              <w:jc w:val="center"/>
              <w:rPr>
                <w:b/>
              </w:rPr>
            </w:pPr>
            <w:r w:rsidRPr="000568FD">
              <w:rPr>
                <w:b/>
              </w:rPr>
              <w:t>SALAIRES BRUTS</w:t>
            </w:r>
          </w:p>
        </w:tc>
        <w:tc>
          <w:tcPr>
            <w:tcW w:w="1559" w:type="dxa"/>
            <w:tcBorders>
              <w:top w:val="nil"/>
              <w:left w:val="nil"/>
              <w:bottom w:val="single" w:sz="6" w:space="0" w:color="auto"/>
              <w:right w:val="single" w:sz="6" w:space="0" w:color="auto"/>
            </w:tcBorders>
            <w:shd w:val="clear" w:color="auto" w:fill="D9D9D9" w:themeFill="background1" w:themeFillShade="D9"/>
            <w:hideMark/>
          </w:tcPr>
          <w:p w14:paraId="6C4D64E5" w14:textId="5DCFC811" w:rsidR="002F716D" w:rsidRPr="000568FD" w:rsidRDefault="002F716D" w:rsidP="009A3565">
            <w:pPr>
              <w:keepNext/>
              <w:jc w:val="center"/>
              <w:rPr>
                <w:b/>
              </w:rPr>
            </w:pPr>
            <w:r w:rsidRPr="000568FD">
              <w:rPr>
                <w:b/>
              </w:rPr>
              <w:t>COTISATIONS PATRONALES</w:t>
            </w:r>
          </w:p>
        </w:tc>
        <w:tc>
          <w:tcPr>
            <w:tcW w:w="1985" w:type="dxa"/>
            <w:tcBorders>
              <w:top w:val="nil"/>
              <w:left w:val="nil"/>
              <w:bottom w:val="single" w:sz="6" w:space="0" w:color="auto"/>
              <w:right w:val="single" w:sz="6" w:space="0" w:color="auto"/>
            </w:tcBorders>
            <w:shd w:val="clear" w:color="auto" w:fill="D9D9D9" w:themeFill="background1" w:themeFillShade="D9"/>
            <w:hideMark/>
          </w:tcPr>
          <w:p w14:paraId="7024A0E5" w14:textId="57F39487" w:rsidR="002F716D" w:rsidRPr="000568FD" w:rsidRDefault="002F716D" w:rsidP="009A3565">
            <w:pPr>
              <w:keepNext/>
              <w:jc w:val="center"/>
              <w:rPr>
                <w:b/>
              </w:rPr>
            </w:pPr>
            <w:r w:rsidRPr="000568FD">
              <w:rPr>
                <w:b/>
              </w:rPr>
              <w:t>TOTAL</w:t>
            </w:r>
          </w:p>
        </w:tc>
      </w:tr>
      <w:tr w:rsidR="002F716D" w:rsidRPr="000568FD" w14:paraId="396140E4"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779308AD" w14:textId="5E0052FE" w:rsidR="002F716D" w:rsidRPr="000568FD" w:rsidRDefault="002F716D" w:rsidP="00A863FC">
            <w:pPr>
              <w:keepNext/>
              <w:jc w:val="center"/>
              <w:rPr>
                <w:b/>
                <w:u w:val="single"/>
              </w:rPr>
            </w:pPr>
            <w:r w:rsidRPr="000568FD">
              <w:rPr>
                <w:b/>
                <w:bCs/>
                <w:u w:val="single"/>
              </w:rPr>
              <w:t>Direction encadrement</w:t>
            </w:r>
          </w:p>
        </w:tc>
        <w:tc>
          <w:tcPr>
            <w:tcW w:w="1395" w:type="dxa"/>
            <w:tcBorders>
              <w:top w:val="nil"/>
              <w:left w:val="nil"/>
              <w:bottom w:val="single" w:sz="6" w:space="0" w:color="auto"/>
              <w:right w:val="single" w:sz="6" w:space="0" w:color="auto"/>
            </w:tcBorders>
            <w:shd w:val="clear" w:color="auto" w:fill="auto"/>
          </w:tcPr>
          <w:p w14:paraId="5EC0DC2B" w14:textId="07B4575B"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27CB3943" w14:textId="12349E94"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3A607870" w14:textId="5CC1CF25"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21F923E6" w14:textId="001FBDD2"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6DE305C5" w14:textId="222F0000" w:rsidR="002F716D" w:rsidRPr="000568FD" w:rsidRDefault="002F716D" w:rsidP="002F716D">
            <w:pPr>
              <w:keepNext/>
              <w:rPr>
                <w:b/>
                <w:u w:val="single"/>
              </w:rPr>
            </w:pPr>
          </w:p>
        </w:tc>
      </w:tr>
      <w:tr w:rsidR="002F716D" w:rsidRPr="000568FD" w14:paraId="6566992C"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63033B13" w14:textId="5BF9D008" w:rsidR="002F716D" w:rsidRPr="000568FD" w:rsidRDefault="002F716D" w:rsidP="009B3867">
            <w:pPr>
              <w:keepNext/>
              <w:jc w:val="center"/>
              <w:rPr>
                <w:bCs/>
              </w:rPr>
            </w:pPr>
          </w:p>
        </w:tc>
        <w:tc>
          <w:tcPr>
            <w:tcW w:w="1395" w:type="dxa"/>
            <w:tcBorders>
              <w:top w:val="nil"/>
              <w:left w:val="nil"/>
              <w:bottom w:val="single" w:sz="6" w:space="0" w:color="auto"/>
              <w:right w:val="single" w:sz="6" w:space="0" w:color="auto"/>
            </w:tcBorders>
            <w:shd w:val="clear" w:color="auto" w:fill="auto"/>
          </w:tcPr>
          <w:p w14:paraId="0DFE365A" w14:textId="5B9C8228"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6C77C421" w14:textId="5B014AB9"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49AC10FC" w14:textId="398C6B68"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69147C12" w14:textId="755E310B"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51E8A74A" w14:textId="2C87EB64" w:rsidR="002F716D" w:rsidRPr="000568FD" w:rsidRDefault="002F716D" w:rsidP="002F716D">
            <w:pPr>
              <w:keepNext/>
              <w:rPr>
                <w:b/>
                <w:u w:val="single"/>
              </w:rPr>
            </w:pPr>
          </w:p>
        </w:tc>
      </w:tr>
      <w:tr w:rsidR="002F716D" w:rsidRPr="000568FD" w14:paraId="5AD41332"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2C0F1E47" w14:textId="19AEB028" w:rsidR="002F716D" w:rsidRPr="000568FD" w:rsidRDefault="002F716D" w:rsidP="009B3867">
            <w:pPr>
              <w:keepNext/>
              <w:jc w:val="center"/>
              <w:rPr>
                <w:bCs/>
              </w:rPr>
            </w:pPr>
          </w:p>
        </w:tc>
        <w:tc>
          <w:tcPr>
            <w:tcW w:w="1395" w:type="dxa"/>
            <w:tcBorders>
              <w:top w:val="nil"/>
              <w:left w:val="nil"/>
              <w:bottom w:val="single" w:sz="6" w:space="0" w:color="auto"/>
              <w:right w:val="single" w:sz="6" w:space="0" w:color="auto"/>
            </w:tcBorders>
            <w:shd w:val="clear" w:color="auto" w:fill="auto"/>
          </w:tcPr>
          <w:p w14:paraId="5B0955D8" w14:textId="2B38DDBE"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102F2753" w14:textId="2D9AEB12"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7C04452F" w14:textId="25BBB852"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4ADF1874" w14:textId="382CB22A"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6BBA080F" w14:textId="1E3A2867" w:rsidR="002F716D" w:rsidRPr="000568FD" w:rsidRDefault="002F716D" w:rsidP="002F716D">
            <w:pPr>
              <w:keepNext/>
              <w:rPr>
                <w:b/>
                <w:u w:val="single"/>
              </w:rPr>
            </w:pPr>
          </w:p>
        </w:tc>
      </w:tr>
      <w:tr w:rsidR="002F716D" w:rsidRPr="000568FD" w14:paraId="42860F8F"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14F146CC" w14:textId="77777777" w:rsidR="002F716D" w:rsidRPr="000568FD" w:rsidRDefault="002F716D" w:rsidP="002F716D">
            <w:pPr>
              <w:keepNext/>
              <w:rPr>
                <w:b/>
                <w:u w:val="single"/>
              </w:rPr>
            </w:pPr>
            <w:r w:rsidRPr="000568FD">
              <w:rPr>
                <w:b/>
                <w:bCs/>
                <w:u w:val="single"/>
              </w:rPr>
              <w:t>TOTAL I</w:t>
            </w:r>
            <w:r w:rsidRPr="000568FD">
              <w:rPr>
                <w:b/>
                <w:u w:val="single"/>
              </w:rPr>
              <w:t> </w:t>
            </w:r>
          </w:p>
        </w:tc>
        <w:tc>
          <w:tcPr>
            <w:tcW w:w="1395" w:type="dxa"/>
            <w:tcBorders>
              <w:top w:val="nil"/>
              <w:left w:val="nil"/>
              <w:bottom w:val="single" w:sz="6" w:space="0" w:color="auto"/>
              <w:right w:val="single" w:sz="6" w:space="0" w:color="auto"/>
            </w:tcBorders>
            <w:shd w:val="clear" w:color="auto" w:fill="auto"/>
          </w:tcPr>
          <w:p w14:paraId="0735CD97" w14:textId="522388D5"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361CC64A" w14:textId="4EC762BB"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08EFD3B6" w14:textId="5ADF9797"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7399A3E3" w14:textId="679BB0EE"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68313333" w14:textId="3F9F9173" w:rsidR="002F716D" w:rsidRPr="000568FD" w:rsidRDefault="002F716D" w:rsidP="002F716D">
            <w:pPr>
              <w:keepNext/>
              <w:rPr>
                <w:b/>
                <w:u w:val="single"/>
              </w:rPr>
            </w:pPr>
          </w:p>
        </w:tc>
      </w:tr>
      <w:tr w:rsidR="002F716D" w:rsidRPr="000568FD" w14:paraId="3630E78D"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2C0FA73C" w14:textId="4D7CC7E5" w:rsidR="002F716D" w:rsidRPr="000568FD" w:rsidRDefault="002F716D" w:rsidP="00A863FC">
            <w:pPr>
              <w:keepNext/>
              <w:jc w:val="center"/>
              <w:rPr>
                <w:b/>
                <w:u w:val="single"/>
              </w:rPr>
            </w:pPr>
            <w:r w:rsidRPr="000568FD">
              <w:rPr>
                <w:b/>
                <w:bCs/>
                <w:u w:val="single"/>
              </w:rPr>
              <w:t>Personnel administratif</w:t>
            </w:r>
          </w:p>
        </w:tc>
        <w:tc>
          <w:tcPr>
            <w:tcW w:w="1395" w:type="dxa"/>
            <w:tcBorders>
              <w:top w:val="nil"/>
              <w:left w:val="nil"/>
              <w:bottom w:val="single" w:sz="6" w:space="0" w:color="auto"/>
              <w:right w:val="single" w:sz="6" w:space="0" w:color="auto"/>
            </w:tcBorders>
            <w:shd w:val="clear" w:color="auto" w:fill="auto"/>
          </w:tcPr>
          <w:p w14:paraId="6F8F6ACE" w14:textId="587FA181"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6C016203" w14:textId="55527C83"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0C19ECA0" w14:textId="651E4539"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59978061" w14:textId="52997B5B"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2424E34E" w14:textId="3845389C" w:rsidR="002F716D" w:rsidRPr="000568FD" w:rsidRDefault="002F716D" w:rsidP="002F716D">
            <w:pPr>
              <w:keepNext/>
              <w:rPr>
                <w:b/>
                <w:u w:val="single"/>
              </w:rPr>
            </w:pPr>
          </w:p>
        </w:tc>
      </w:tr>
      <w:tr w:rsidR="002F716D" w:rsidRPr="000568FD" w14:paraId="7679C5CC"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0D2FD941" w14:textId="5DA89B90"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7FAE3B98" w14:textId="58A8115B"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5A314422" w14:textId="2753E5EA"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2F0FA764" w14:textId="75DFD74F"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06957568" w14:textId="11BC0A32"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2EC5D499" w14:textId="3363ABA1" w:rsidR="002F716D" w:rsidRPr="000568FD" w:rsidRDefault="002F716D" w:rsidP="002F716D">
            <w:pPr>
              <w:keepNext/>
              <w:rPr>
                <w:b/>
                <w:u w:val="single"/>
              </w:rPr>
            </w:pPr>
          </w:p>
        </w:tc>
      </w:tr>
      <w:tr w:rsidR="002F716D" w:rsidRPr="000568FD" w14:paraId="7482CB03"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38A6299B" w14:textId="2864C386"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5996FAF2" w14:textId="540281FF"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1025F560" w14:textId="44719233"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1B432717" w14:textId="39567274"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7A3F4E35" w14:textId="43C6B68F"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69A83193" w14:textId="42AEB79C" w:rsidR="002F716D" w:rsidRPr="000568FD" w:rsidRDefault="002F716D" w:rsidP="002F716D">
            <w:pPr>
              <w:keepNext/>
              <w:rPr>
                <w:b/>
                <w:u w:val="single"/>
              </w:rPr>
            </w:pPr>
          </w:p>
        </w:tc>
      </w:tr>
      <w:tr w:rsidR="002F716D" w:rsidRPr="000568FD" w14:paraId="78562341"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58B32088" w14:textId="77777777" w:rsidR="002F716D" w:rsidRPr="000568FD" w:rsidRDefault="002F716D" w:rsidP="002F716D">
            <w:pPr>
              <w:keepNext/>
              <w:rPr>
                <w:b/>
                <w:u w:val="single"/>
              </w:rPr>
            </w:pPr>
            <w:r w:rsidRPr="000568FD">
              <w:rPr>
                <w:b/>
                <w:bCs/>
                <w:u w:val="single"/>
              </w:rPr>
              <w:t>TOTAL II</w:t>
            </w:r>
            <w:r w:rsidRPr="000568FD">
              <w:rPr>
                <w:b/>
                <w:u w:val="single"/>
              </w:rPr>
              <w:t> </w:t>
            </w:r>
          </w:p>
        </w:tc>
        <w:tc>
          <w:tcPr>
            <w:tcW w:w="1395" w:type="dxa"/>
            <w:tcBorders>
              <w:top w:val="nil"/>
              <w:left w:val="nil"/>
              <w:bottom w:val="single" w:sz="6" w:space="0" w:color="auto"/>
              <w:right w:val="single" w:sz="6" w:space="0" w:color="auto"/>
            </w:tcBorders>
            <w:shd w:val="clear" w:color="auto" w:fill="auto"/>
          </w:tcPr>
          <w:p w14:paraId="6AF3F7B7" w14:textId="03C904FC"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2C73206B" w14:textId="129BF314"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57AF62F0" w14:textId="29E6B434"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7E73889F" w14:textId="213FDBF9"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314D2A22" w14:textId="7F41FACF" w:rsidR="002F716D" w:rsidRPr="000568FD" w:rsidRDefault="002F716D" w:rsidP="002F716D">
            <w:pPr>
              <w:keepNext/>
              <w:rPr>
                <w:b/>
                <w:u w:val="single"/>
              </w:rPr>
            </w:pPr>
          </w:p>
        </w:tc>
      </w:tr>
      <w:tr w:rsidR="002F716D" w:rsidRPr="000568FD" w14:paraId="456908DB"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1B936AB4" w14:textId="470D6C11" w:rsidR="002F716D" w:rsidRPr="000568FD" w:rsidRDefault="002F716D" w:rsidP="00A863FC">
            <w:pPr>
              <w:keepNext/>
              <w:jc w:val="center"/>
              <w:rPr>
                <w:b/>
                <w:u w:val="single"/>
              </w:rPr>
            </w:pPr>
            <w:r w:rsidRPr="000568FD">
              <w:rPr>
                <w:b/>
                <w:bCs/>
                <w:u w:val="single"/>
              </w:rPr>
              <w:t>Personnel services généraux</w:t>
            </w:r>
          </w:p>
        </w:tc>
        <w:tc>
          <w:tcPr>
            <w:tcW w:w="1395" w:type="dxa"/>
            <w:tcBorders>
              <w:top w:val="nil"/>
              <w:left w:val="nil"/>
              <w:bottom w:val="single" w:sz="6" w:space="0" w:color="auto"/>
              <w:right w:val="single" w:sz="6" w:space="0" w:color="auto"/>
            </w:tcBorders>
            <w:shd w:val="clear" w:color="auto" w:fill="auto"/>
          </w:tcPr>
          <w:p w14:paraId="01713910" w14:textId="5EE1E5DE"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6FA6BABB" w14:textId="5CE1D62A"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6A56804F" w14:textId="1A878ABB"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13853D21" w14:textId="5705F4A7"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7986DA13" w14:textId="51D0EC4C" w:rsidR="002F716D" w:rsidRPr="000568FD" w:rsidRDefault="002F716D" w:rsidP="002F716D">
            <w:pPr>
              <w:keepNext/>
              <w:rPr>
                <w:b/>
                <w:u w:val="single"/>
              </w:rPr>
            </w:pPr>
          </w:p>
        </w:tc>
      </w:tr>
      <w:tr w:rsidR="002F716D" w:rsidRPr="000568FD" w14:paraId="05B9E816"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6985A06F" w14:textId="3CADA7D9"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4668AB39" w14:textId="420A1AA2"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387D8EF0" w14:textId="35FCE5D6"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43E14FE0" w14:textId="7DA4CA96"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35C2112D" w14:textId="76AD9E74"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7119CC27" w14:textId="1B3C62F9" w:rsidR="002F716D" w:rsidRPr="000568FD" w:rsidRDefault="002F716D" w:rsidP="002F716D">
            <w:pPr>
              <w:keepNext/>
              <w:rPr>
                <w:b/>
                <w:u w:val="single"/>
              </w:rPr>
            </w:pPr>
          </w:p>
        </w:tc>
      </w:tr>
      <w:tr w:rsidR="002F716D" w:rsidRPr="000568FD" w14:paraId="002482F8"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48094778" w14:textId="6D0D0433"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27079844" w14:textId="55990B61"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69694217" w14:textId="44DFB7C0"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061960F3" w14:textId="3BC30D3D"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16A8EFAB" w14:textId="2FE33DB5"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69FF3F19" w14:textId="18AC952A" w:rsidR="002F716D" w:rsidRPr="000568FD" w:rsidRDefault="002F716D" w:rsidP="002F716D">
            <w:pPr>
              <w:keepNext/>
              <w:rPr>
                <w:b/>
                <w:u w:val="single"/>
              </w:rPr>
            </w:pPr>
          </w:p>
        </w:tc>
      </w:tr>
      <w:tr w:rsidR="002F716D" w:rsidRPr="000568FD" w14:paraId="4C0C1F89"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13C11241" w14:textId="14FBCB56" w:rsidR="002F716D" w:rsidRPr="000568FD" w:rsidRDefault="002F716D" w:rsidP="000568FD">
            <w:pPr>
              <w:keepNext/>
              <w:rPr>
                <w:bCs/>
              </w:rPr>
            </w:pPr>
          </w:p>
        </w:tc>
        <w:tc>
          <w:tcPr>
            <w:tcW w:w="1395" w:type="dxa"/>
            <w:tcBorders>
              <w:top w:val="nil"/>
              <w:left w:val="nil"/>
              <w:bottom w:val="single" w:sz="6" w:space="0" w:color="auto"/>
              <w:right w:val="single" w:sz="6" w:space="0" w:color="auto"/>
            </w:tcBorders>
            <w:shd w:val="clear" w:color="auto" w:fill="auto"/>
          </w:tcPr>
          <w:p w14:paraId="70E5F6E4" w14:textId="68BB1C84"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413D88A3" w14:textId="20E0BCE3"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70AFB259" w14:textId="7FE21F89"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1F59F812" w14:textId="6B7EF0A0"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598E8834" w14:textId="6B565EC7" w:rsidR="002F716D" w:rsidRPr="000568FD" w:rsidRDefault="002F716D" w:rsidP="002F716D">
            <w:pPr>
              <w:keepNext/>
              <w:rPr>
                <w:b/>
                <w:u w:val="single"/>
              </w:rPr>
            </w:pPr>
          </w:p>
        </w:tc>
      </w:tr>
      <w:tr w:rsidR="002F716D" w:rsidRPr="000568FD" w14:paraId="54ED543A"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6174DD48" w14:textId="77777777" w:rsidR="002F716D" w:rsidRPr="000568FD" w:rsidRDefault="002F716D" w:rsidP="002F716D">
            <w:pPr>
              <w:keepNext/>
              <w:rPr>
                <w:b/>
                <w:u w:val="single"/>
              </w:rPr>
            </w:pPr>
            <w:r w:rsidRPr="000568FD">
              <w:rPr>
                <w:b/>
                <w:bCs/>
                <w:u w:val="single"/>
              </w:rPr>
              <w:t>TOTAL III</w:t>
            </w:r>
            <w:r w:rsidRPr="000568FD">
              <w:rPr>
                <w:b/>
                <w:u w:val="single"/>
              </w:rPr>
              <w:t> </w:t>
            </w:r>
          </w:p>
        </w:tc>
        <w:tc>
          <w:tcPr>
            <w:tcW w:w="1395" w:type="dxa"/>
            <w:tcBorders>
              <w:top w:val="nil"/>
              <w:left w:val="nil"/>
              <w:bottom w:val="single" w:sz="6" w:space="0" w:color="auto"/>
              <w:right w:val="single" w:sz="6" w:space="0" w:color="auto"/>
            </w:tcBorders>
            <w:shd w:val="clear" w:color="auto" w:fill="auto"/>
          </w:tcPr>
          <w:p w14:paraId="5B5A0F50" w14:textId="397DBA52"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290A4914" w14:textId="6C4F4E5A"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0AA25604" w14:textId="425259E4"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10CA9173" w14:textId="129A3E3D"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463AB2E2" w14:textId="6D41DBCD" w:rsidR="002F716D" w:rsidRPr="000568FD" w:rsidRDefault="002F716D" w:rsidP="002F716D">
            <w:pPr>
              <w:keepNext/>
              <w:rPr>
                <w:b/>
                <w:u w:val="single"/>
              </w:rPr>
            </w:pPr>
          </w:p>
        </w:tc>
      </w:tr>
      <w:tr w:rsidR="002F716D" w:rsidRPr="000568FD" w14:paraId="7BEDF83E"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2FC523E4" w14:textId="68F793C7" w:rsidR="002F716D" w:rsidRPr="000568FD" w:rsidRDefault="002F716D" w:rsidP="00A863FC">
            <w:pPr>
              <w:keepNext/>
              <w:jc w:val="center"/>
              <w:rPr>
                <w:b/>
                <w:u w:val="single"/>
              </w:rPr>
            </w:pPr>
            <w:r w:rsidRPr="000568FD">
              <w:rPr>
                <w:b/>
                <w:bCs/>
                <w:u w:val="single"/>
              </w:rPr>
              <w:t>Personnel éducatif / Paramédical / Soignant</w:t>
            </w:r>
          </w:p>
        </w:tc>
        <w:tc>
          <w:tcPr>
            <w:tcW w:w="1395" w:type="dxa"/>
            <w:tcBorders>
              <w:top w:val="nil"/>
              <w:left w:val="nil"/>
              <w:bottom w:val="single" w:sz="6" w:space="0" w:color="auto"/>
              <w:right w:val="single" w:sz="6" w:space="0" w:color="auto"/>
            </w:tcBorders>
            <w:shd w:val="clear" w:color="auto" w:fill="auto"/>
          </w:tcPr>
          <w:p w14:paraId="38FEAE1B" w14:textId="7FAB19DC"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1D6A1834" w14:textId="14E065B9"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0A2F46EE" w14:textId="1277B17B"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52C0C93D" w14:textId="6BB82531"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48F50C84" w14:textId="2761BDB9" w:rsidR="002F716D" w:rsidRPr="000568FD" w:rsidRDefault="002F716D" w:rsidP="002F716D">
            <w:pPr>
              <w:keepNext/>
              <w:rPr>
                <w:b/>
                <w:u w:val="single"/>
              </w:rPr>
            </w:pPr>
          </w:p>
        </w:tc>
      </w:tr>
      <w:tr w:rsidR="002F716D" w:rsidRPr="000568FD" w14:paraId="0EED52E7"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73596FFC" w14:textId="27670699" w:rsidR="00B00DD1" w:rsidRPr="000568FD" w:rsidRDefault="00B00DD1"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492A145A" w14:textId="6B71FB7D"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6E5B99A2" w14:textId="459475A4"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4B21CCFE" w14:textId="06C16D8D"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6AC210E6" w14:textId="00A2F5EE"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320F4596" w14:textId="620BFAD7" w:rsidR="002F716D" w:rsidRPr="000568FD" w:rsidRDefault="002F716D" w:rsidP="002F716D">
            <w:pPr>
              <w:keepNext/>
              <w:rPr>
                <w:b/>
                <w:u w:val="single"/>
              </w:rPr>
            </w:pPr>
          </w:p>
        </w:tc>
      </w:tr>
      <w:tr w:rsidR="002F716D" w:rsidRPr="000568FD" w14:paraId="6A64F72F"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41921F5D" w14:textId="3674EEFA"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1DCA1C83" w14:textId="15A8D1B4"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6DB48C61" w14:textId="59AE7AC6"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427A4752" w14:textId="4042B1DE"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680EE5C9" w14:textId="73207C05"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1E92376C" w14:textId="0EC9E9F1" w:rsidR="002F716D" w:rsidRPr="000568FD" w:rsidRDefault="002F716D" w:rsidP="002F716D">
            <w:pPr>
              <w:keepNext/>
              <w:rPr>
                <w:b/>
                <w:u w:val="single"/>
              </w:rPr>
            </w:pPr>
          </w:p>
        </w:tc>
      </w:tr>
      <w:tr w:rsidR="002F716D" w:rsidRPr="000568FD" w14:paraId="66733CCD"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3E6BB4D2" w14:textId="3F00CD07" w:rsidR="00B00DD1" w:rsidRPr="000568FD" w:rsidRDefault="00B00DD1"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4504A199" w14:textId="2DAE16D5"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5DB84518" w14:textId="783894B7"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013F93BF" w14:textId="3344FA06"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7F13BAAF" w14:textId="6F65E667"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32EDC389" w14:textId="08819CB8" w:rsidR="002F716D" w:rsidRPr="000568FD" w:rsidRDefault="002F716D" w:rsidP="002F716D">
            <w:pPr>
              <w:keepNext/>
              <w:rPr>
                <w:b/>
                <w:u w:val="single"/>
              </w:rPr>
            </w:pPr>
          </w:p>
        </w:tc>
      </w:tr>
      <w:tr w:rsidR="002F716D" w:rsidRPr="000568FD" w14:paraId="0BEAA145"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6DF08319" w14:textId="1CC66813"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3EE2553C" w14:textId="14C5EEE8"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0BECC215" w14:textId="6E56D8BE"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14DE4698" w14:textId="0F8EA4D9"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2E46FA14" w14:textId="6E3C04BC"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73F4A854" w14:textId="0AAEC804" w:rsidR="002F716D" w:rsidRPr="000568FD" w:rsidRDefault="002F716D" w:rsidP="002F716D">
            <w:pPr>
              <w:keepNext/>
              <w:rPr>
                <w:b/>
                <w:u w:val="single"/>
              </w:rPr>
            </w:pPr>
          </w:p>
        </w:tc>
      </w:tr>
      <w:tr w:rsidR="002F716D" w:rsidRPr="000568FD" w14:paraId="0253B20B"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43398632" w14:textId="02937547" w:rsidR="002F716D" w:rsidRPr="000568FD" w:rsidRDefault="002F716D" w:rsidP="00C77E72">
            <w:pPr>
              <w:keepNext/>
              <w:jc w:val="center"/>
              <w:rPr>
                <w:bCs/>
              </w:rPr>
            </w:pPr>
          </w:p>
        </w:tc>
        <w:tc>
          <w:tcPr>
            <w:tcW w:w="1395" w:type="dxa"/>
            <w:tcBorders>
              <w:top w:val="nil"/>
              <w:left w:val="nil"/>
              <w:bottom w:val="single" w:sz="6" w:space="0" w:color="auto"/>
              <w:right w:val="single" w:sz="6" w:space="0" w:color="auto"/>
            </w:tcBorders>
            <w:shd w:val="clear" w:color="auto" w:fill="auto"/>
          </w:tcPr>
          <w:p w14:paraId="10DDF380" w14:textId="60CCC599"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2DD325FB" w14:textId="20C2809D"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1864D5AB" w14:textId="07108B73"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6F65BF89" w14:textId="0A15F2CE"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2D71D060" w14:textId="086AF3C1" w:rsidR="002F716D" w:rsidRPr="000568FD" w:rsidRDefault="002F716D" w:rsidP="002F716D">
            <w:pPr>
              <w:keepNext/>
              <w:rPr>
                <w:b/>
                <w:u w:val="single"/>
              </w:rPr>
            </w:pPr>
          </w:p>
        </w:tc>
      </w:tr>
      <w:tr w:rsidR="002F716D" w:rsidRPr="000568FD" w14:paraId="702284D8"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662B6F22" w14:textId="77777777" w:rsidR="002F716D" w:rsidRPr="000568FD" w:rsidRDefault="002F716D" w:rsidP="002F716D">
            <w:pPr>
              <w:keepNext/>
              <w:rPr>
                <w:b/>
                <w:u w:val="single"/>
              </w:rPr>
            </w:pPr>
            <w:r w:rsidRPr="000568FD">
              <w:rPr>
                <w:b/>
                <w:bCs/>
                <w:u w:val="single"/>
              </w:rPr>
              <w:t>TOTAL IV</w:t>
            </w:r>
            <w:r w:rsidRPr="000568FD">
              <w:rPr>
                <w:b/>
                <w:u w:val="single"/>
              </w:rPr>
              <w:t> </w:t>
            </w:r>
          </w:p>
        </w:tc>
        <w:tc>
          <w:tcPr>
            <w:tcW w:w="1395" w:type="dxa"/>
            <w:tcBorders>
              <w:top w:val="nil"/>
              <w:left w:val="nil"/>
              <w:bottom w:val="single" w:sz="6" w:space="0" w:color="auto"/>
              <w:right w:val="single" w:sz="6" w:space="0" w:color="auto"/>
            </w:tcBorders>
            <w:shd w:val="clear" w:color="auto" w:fill="auto"/>
          </w:tcPr>
          <w:p w14:paraId="2B534B1D" w14:textId="37058283"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35755042" w14:textId="355FCB42"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7094BAB5" w14:textId="71FA962A"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14CB9D94" w14:textId="73B7EC8B"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6268F8ED" w14:textId="2AC57220" w:rsidR="002F716D" w:rsidRPr="000568FD" w:rsidRDefault="002F716D" w:rsidP="002F716D">
            <w:pPr>
              <w:keepNext/>
              <w:rPr>
                <w:b/>
                <w:u w:val="single"/>
              </w:rPr>
            </w:pPr>
          </w:p>
        </w:tc>
      </w:tr>
      <w:tr w:rsidR="002F716D" w:rsidRPr="004D7E38" w14:paraId="3F5F7011" w14:textId="77777777" w:rsidTr="00091A20">
        <w:trPr>
          <w:trHeight w:val="300"/>
        </w:trPr>
        <w:tc>
          <w:tcPr>
            <w:tcW w:w="2655" w:type="dxa"/>
            <w:tcBorders>
              <w:top w:val="nil"/>
              <w:left w:val="single" w:sz="6" w:space="0" w:color="auto"/>
              <w:bottom w:val="single" w:sz="6" w:space="0" w:color="auto"/>
              <w:right w:val="single" w:sz="6" w:space="0" w:color="auto"/>
            </w:tcBorders>
            <w:shd w:val="clear" w:color="auto" w:fill="auto"/>
            <w:hideMark/>
          </w:tcPr>
          <w:p w14:paraId="774F501F" w14:textId="77777777" w:rsidR="002F716D" w:rsidRPr="000568FD" w:rsidRDefault="002F716D" w:rsidP="002F716D">
            <w:pPr>
              <w:keepNext/>
              <w:rPr>
                <w:b/>
                <w:u w:val="single"/>
              </w:rPr>
            </w:pPr>
            <w:r w:rsidRPr="000568FD">
              <w:rPr>
                <w:b/>
                <w:bCs/>
                <w:u w:val="single"/>
              </w:rPr>
              <w:t>TOTAL I + II + III + IV</w:t>
            </w:r>
            <w:r w:rsidRPr="000568FD">
              <w:rPr>
                <w:b/>
                <w:u w:val="single"/>
              </w:rPr>
              <w:t> </w:t>
            </w:r>
          </w:p>
        </w:tc>
        <w:tc>
          <w:tcPr>
            <w:tcW w:w="1395" w:type="dxa"/>
            <w:tcBorders>
              <w:top w:val="nil"/>
              <w:left w:val="nil"/>
              <w:bottom w:val="single" w:sz="6" w:space="0" w:color="auto"/>
              <w:right w:val="single" w:sz="6" w:space="0" w:color="auto"/>
            </w:tcBorders>
            <w:shd w:val="clear" w:color="auto" w:fill="auto"/>
          </w:tcPr>
          <w:p w14:paraId="38C1A6A1" w14:textId="3A83DB62" w:rsidR="002F716D" w:rsidRPr="000568FD" w:rsidRDefault="002F716D" w:rsidP="002F716D">
            <w:pPr>
              <w:keepNext/>
              <w:rPr>
                <w:b/>
                <w:u w:val="single"/>
              </w:rPr>
            </w:pPr>
          </w:p>
        </w:tc>
        <w:tc>
          <w:tcPr>
            <w:tcW w:w="930" w:type="dxa"/>
            <w:tcBorders>
              <w:top w:val="nil"/>
              <w:left w:val="nil"/>
              <w:bottom w:val="single" w:sz="6" w:space="0" w:color="auto"/>
              <w:right w:val="single" w:sz="6" w:space="0" w:color="auto"/>
            </w:tcBorders>
            <w:shd w:val="clear" w:color="auto" w:fill="auto"/>
          </w:tcPr>
          <w:p w14:paraId="78224195" w14:textId="53673C5F" w:rsidR="002F716D" w:rsidRPr="000568FD" w:rsidRDefault="002F716D" w:rsidP="002F716D">
            <w:pPr>
              <w:keepNext/>
              <w:rPr>
                <w:b/>
                <w:u w:val="single"/>
              </w:rPr>
            </w:pPr>
          </w:p>
        </w:tc>
        <w:tc>
          <w:tcPr>
            <w:tcW w:w="1598" w:type="dxa"/>
            <w:tcBorders>
              <w:top w:val="nil"/>
              <w:left w:val="nil"/>
              <w:bottom w:val="single" w:sz="6" w:space="0" w:color="auto"/>
              <w:right w:val="single" w:sz="6" w:space="0" w:color="auto"/>
            </w:tcBorders>
            <w:shd w:val="clear" w:color="auto" w:fill="auto"/>
          </w:tcPr>
          <w:p w14:paraId="553ADBD3" w14:textId="59B6C317" w:rsidR="002F716D" w:rsidRPr="000568FD" w:rsidRDefault="002F716D" w:rsidP="002F716D">
            <w:pPr>
              <w:keepNext/>
              <w:rPr>
                <w:b/>
                <w:u w:val="single"/>
              </w:rPr>
            </w:pPr>
          </w:p>
        </w:tc>
        <w:tc>
          <w:tcPr>
            <w:tcW w:w="1559" w:type="dxa"/>
            <w:tcBorders>
              <w:top w:val="nil"/>
              <w:left w:val="nil"/>
              <w:bottom w:val="single" w:sz="6" w:space="0" w:color="auto"/>
              <w:right w:val="single" w:sz="6" w:space="0" w:color="auto"/>
            </w:tcBorders>
            <w:shd w:val="clear" w:color="auto" w:fill="auto"/>
          </w:tcPr>
          <w:p w14:paraId="4E1020AB" w14:textId="082049AA" w:rsidR="002F716D" w:rsidRPr="000568FD" w:rsidRDefault="002F716D" w:rsidP="002F716D">
            <w:pPr>
              <w:keepNext/>
              <w:rPr>
                <w:b/>
                <w:u w:val="single"/>
              </w:rPr>
            </w:pPr>
          </w:p>
        </w:tc>
        <w:tc>
          <w:tcPr>
            <w:tcW w:w="1985" w:type="dxa"/>
            <w:tcBorders>
              <w:top w:val="nil"/>
              <w:left w:val="nil"/>
              <w:bottom w:val="single" w:sz="6" w:space="0" w:color="auto"/>
              <w:right w:val="single" w:sz="6" w:space="0" w:color="auto"/>
            </w:tcBorders>
            <w:shd w:val="clear" w:color="auto" w:fill="auto"/>
          </w:tcPr>
          <w:p w14:paraId="5BC212FE" w14:textId="696CA5C4" w:rsidR="002F716D" w:rsidRPr="000568FD" w:rsidRDefault="002F716D" w:rsidP="002F716D">
            <w:pPr>
              <w:keepNext/>
              <w:rPr>
                <w:b/>
                <w:u w:val="single"/>
              </w:rPr>
            </w:pPr>
          </w:p>
        </w:tc>
      </w:tr>
    </w:tbl>
    <w:p w14:paraId="4E2938C2" w14:textId="77777777" w:rsidR="002F716D" w:rsidRPr="004D7E38" w:rsidRDefault="002F716D" w:rsidP="002231EE">
      <w:pPr>
        <w:keepNext/>
        <w:rPr>
          <w:b/>
          <w:highlight w:val="yellow"/>
          <w:u w:val="single"/>
        </w:rPr>
      </w:pPr>
    </w:p>
    <w:p w14:paraId="45EA27DA" w14:textId="1802DC4D" w:rsidR="009E607E" w:rsidRPr="004D7E38" w:rsidRDefault="009E607E" w:rsidP="002231EE">
      <w:pPr>
        <w:keepNext/>
        <w:rPr>
          <w:bCs/>
          <w:sz w:val="24"/>
          <w:szCs w:val="24"/>
          <w:highlight w:val="yellow"/>
        </w:rPr>
      </w:pPr>
    </w:p>
    <w:p w14:paraId="40CA2328" w14:textId="59C019BF" w:rsidR="000841AE" w:rsidRPr="000568FD" w:rsidRDefault="008D3791" w:rsidP="002231EE">
      <w:pPr>
        <w:keepNext/>
        <w:rPr>
          <w:b/>
          <w:sz w:val="24"/>
          <w:szCs w:val="24"/>
        </w:rPr>
      </w:pPr>
      <w:r w:rsidRPr="000568FD">
        <w:rPr>
          <w:b/>
          <w:sz w:val="24"/>
          <w:szCs w:val="24"/>
        </w:rPr>
        <w:t>4</w:t>
      </w:r>
      <w:r w:rsidR="000841AE" w:rsidRPr="000568FD">
        <w:rPr>
          <w:b/>
          <w:sz w:val="24"/>
          <w:szCs w:val="24"/>
        </w:rPr>
        <w:t xml:space="preserve">.3 Budget </w:t>
      </w:r>
      <w:r w:rsidR="000568FD">
        <w:rPr>
          <w:b/>
          <w:sz w:val="24"/>
          <w:szCs w:val="24"/>
        </w:rPr>
        <w:t xml:space="preserve">prévu </w:t>
      </w:r>
      <w:r w:rsidR="000841AE" w:rsidRPr="000568FD">
        <w:rPr>
          <w:b/>
          <w:sz w:val="24"/>
          <w:szCs w:val="24"/>
        </w:rPr>
        <w:t>pour l’aménagement des locaux </w:t>
      </w:r>
      <w:r w:rsidR="000568FD">
        <w:rPr>
          <w:b/>
          <w:sz w:val="24"/>
          <w:szCs w:val="24"/>
        </w:rPr>
        <w:t>des services de PAD</w:t>
      </w:r>
    </w:p>
    <w:p w14:paraId="595639DF" w14:textId="77777777" w:rsidR="000841AE" w:rsidRPr="000568FD" w:rsidRDefault="000841AE" w:rsidP="002231EE">
      <w:pPr>
        <w:keepNext/>
        <w:rPr>
          <w:b/>
        </w:rPr>
      </w:pPr>
    </w:p>
    <w:tbl>
      <w:tblPr>
        <w:tblW w:w="10528" w:type="dxa"/>
        <w:tblInd w:w="-38" w:type="dxa"/>
        <w:tblLayout w:type="fixed"/>
        <w:tblCellMar>
          <w:left w:w="70" w:type="dxa"/>
          <w:right w:w="70" w:type="dxa"/>
        </w:tblCellMar>
        <w:tblLook w:val="01E0" w:firstRow="1" w:lastRow="1" w:firstColumn="1" w:lastColumn="1" w:noHBand="0" w:noVBand="0"/>
      </w:tblPr>
      <w:tblGrid>
        <w:gridCol w:w="160"/>
        <w:gridCol w:w="7816"/>
        <w:gridCol w:w="2552"/>
      </w:tblGrid>
      <w:tr w:rsidR="00F177CE" w:rsidRPr="000568FD" w14:paraId="53CD1D3E" w14:textId="77777777" w:rsidTr="00091A20">
        <w:tc>
          <w:tcPr>
            <w:tcW w:w="160" w:type="dxa"/>
            <w:tcBorders>
              <w:right w:val="single" w:sz="4" w:space="0" w:color="auto"/>
            </w:tcBorders>
          </w:tcPr>
          <w:p w14:paraId="5B921199" w14:textId="77777777" w:rsidR="00F177CE" w:rsidRPr="000568FD" w:rsidRDefault="00F177CE" w:rsidP="002231EE">
            <w:pPr>
              <w:keepNext/>
              <w:ind w:left="-104"/>
              <w:rPr>
                <w:sz w:val="22"/>
              </w:rPr>
            </w:pPr>
          </w:p>
        </w:tc>
        <w:tc>
          <w:tcPr>
            <w:tcW w:w="7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9F121" w14:textId="31FFF33C" w:rsidR="00F177CE" w:rsidRPr="000568FD" w:rsidRDefault="00F177CE" w:rsidP="003801DE">
            <w:pPr>
              <w:keepNext/>
              <w:jc w:val="center"/>
              <w:rPr>
                <w:b/>
                <w:bCs/>
                <w:sz w:val="22"/>
              </w:rPr>
            </w:pPr>
            <w:r w:rsidRPr="000568FD">
              <w:rPr>
                <w:b/>
                <w:bCs/>
                <w:sz w:val="22"/>
              </w:rPr>
              <w:t>Détails des matériels et équipements</w:t>
            </w:r>
          </w:p>
        </w:tc>
        <w:tc>
          <w:tcPr>
            <w:tcW w:w="255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31642A99" w14:textId="2787A5BC" w:rsidR="00F177CE" w:rsidRPr="000568FD" w:rsidRDefault="00F177CE" w:rsidP="00985D84">
            <w:pPr>
              <w:keepNext/>
              <w:jc w:val="center"/>
              <w:rPr>
                <w:b/>
                <w:bCs/>
                <w:sz w:val="22"/>
              </w:rPr>
            </w:pPr>
            <w:r w:rsidRPr="000568FD">
              <w:rPr>
                <w:b/>
                <w:bCs/>
                <w:sz w:val="22"/>
              </w:rPr>
              <w:t xml:space="preserve">Coût </w:t>
            </w:r>
          </w:p>
        </w:tc>
      </w:tr>
      <w:tr w:rsidR="00F177CE" w:rsidRPr="000568FD" w14:paraId="45154405" w14:textId="77777777" w:rsidTr="00091A20">
        <w:tc>
          <w:tcPr>
            <w:tcW w:w="160" w:type="dxa"/>
            <w:tcBorders>
              <w:right w:val="single" w:sz="8" w:space="0" w:color="auto"/>
            </w:tcBorders>
          </w:tcPr>
          <w:p w14:paraId="7EE7A890" w14:textId="77777777" w:rsidR="00F177CE" w:rsidRPr="000568FD" w:rsidRDefault="00F177CE" w:rsidP="002231EE">
            <w:pPr>
              <w:keepNext/>
              <w:ind w:left="-104"/>
              <w:rPr>
                <w:sz w:val="22"/>
              </w:rPr>
            </w:pPr>
          </w:p>
        </w:tc>
        <w:tc>
          <w:tcPr>
            <w:tcW w:w="7816" w:type="dxa"/>
            <w:tcBorders>
              <w:top w:val="single" w:sz="4" w:space="0" w:color="auto"/>
              <w:left w:val="single" w:sz="8" w:space="0" w:color="auto"/>
              <w:bottom w:val="single" w:sz="8" w:space="0" w:color="auto"/>
              <w:right w:val="single" w:sz="8" w:space="0" w:color="auto"/>
            </w:tcBorders>
          </w:tcPr>
          <w:p w14:paraId="5C65A67F" w14:textId="77777777" w:rsidR="00F177CE" w:rsidRPr="000568FD" w:rsidRDefault="00F177CE" w:rsidP="002231EE">
            <w:pPr>
              <w:keepNext/>
              <w:rPr>
                <w:sz w:val="22"/>
              </w:rPr>
            </w:pPr>
          </w:p>
        </w:tc>
        <w:tc>
          <w:tcPr>
            <w:tcW w:w="2552" w:type="dxa"/>
            <w:tcBorders>
              <w:top w:val="single" w:sz="8" w:space="0" w:color="auto"/>
              <w:left w:val="single" w:sz="8" w:space="0" w:color="auto"/>
              <w:bottom w:val="single" w:sz="8" w:space="0" w:color="auto"/>
              <w:right w:val="single" w:sz="8" w:space="0" w:color="auto"/>
            </w:tcBorders>
          </w:tcPr>
          <w:p w14:paraId="42B12B2E" w14:textId="433F2AA5" w:rsidR="00F177CE" w:rsidRPr="000568FD" w:rsidRDefault="00F177CE" w:rsidP="002231EE">
            <w:pPr>
              <w:keepNext/>
              <w:rPr>
                <w:sz w:val="22"/>
              </w:rPr>
            </w:pPr>
          </w:p>
        </w:tc>
      </w:tr>
      <w:tr w:rsidR="00F177CE" w:rsidRPr="000568FD" w14:paraId="4B10D9E2" w14:textId="77777777" w:rsidTr="00091A20">
        <w:tc>
          <w:tcPr>
            <w:tcW w:w="160" w:type="dxa"/>
            <w:tcBorders>
              <w:right w:val="single" w:sz="8" w:space="0" w:color="auto"/>
            </w:tcBorders>
          </w:tcPr>
          <w:p w14:paraId="76481596" w14:textId="77777777" w:rsidR="00F177CE" w:rsidRPr="000568FD" w:rsidRDefault="00F177CE" w:rsidP="002231EE">
            <w:pPr>
              <w:keepNext/>
              <w:ind w:left="-104"/>
              <w:rPr>
                <w:sz w:val="22"/>
              </w:rPr>
            </w:pPr>
          </w:p>
        </w:tc>
        <w:tc>
          <w:tcPr>
            <w:tcW w:w="7816" w:type="dxa"/>
            <w:tcBorders>
              <w:top w:val="single" w:sz="4" w:space="0" w:color="auto"/>
              <w:left w:val="single" w:sz="8" w:space="0" w:color="auto"/>
              <w:bottom w:val="single" w:sz="8" w:space="0" w:color="auto"/>
              <w:right w:val="single" w:sz="8" w:space="0" w:color="auto"/>
            </w:tcBorders>
          </w:tcPr>
          <w:p w14:paraId="46711972" w14:textId="77777777" w:rsidR="00F177CE" w:rsidRPr="000568FD" w:rsidRDefault="00F177CE" w:rsidP="002231EE">
            <w:pPr>
              <w:keepNext/>
              <w:rPr>
                <w:sz w:val="22"/>
              </w:rPr>
            </w:pPr>
          </w:p>
        </w:tc>
        <w:tc>
          <w:tcPr>
            <w:tcW w:w="2552" w:type="dxa"/>
            <w:tcBorders>
              <w:top w:val="single" w:sz="8" w:space="0" w:color="auto"/>
              <w:left w:val="single" w:sz="8" w:space="0" w:color="auto"/>
              <w:bottom w:val="single" w:sz="8" w:space="0" w:color="auto"/>
              <w:right w:val="single" w:sz="8" w:space="0" w:color="auto"/>
            </w:tcBorders>
          </w:tcPr>
          <w:p w14:paraId="7BEA114A" w14:textId="77777777" w:rsidR="00F177CE" w:rsidRPr="000568FD" w:rsidRDefault="00F177CE" w:rsidP="002231EE">
            <w:pPr>
              <w:keepNext/>
              <w:rPr>
                <w:sz w:val="22"/>
              </w:rPr>
            </w:pPr>
          </w:p>
        </w:tc>
      </w:tr>
      <w:tr w:rsidR="003801DE" w:rsidRPr="000568FD" w14:paraId="0EC73D0A" w14:textId="77777777" w:rsidTr="00091A20">
        <w:tc>
          <w:tcPr>
            <w:tcW w:w="160" w:type="dxa"/>
            <w:tcBorders>
              <w:right w:val="single" w:sz="8" w:space="0" w:color="auto"/>
            </w:tcBorders>
          </w:tcPr>
          <w:p w14:paraId="2DC7F43B" w14:textId="77777777" w:rsidR="003801DE" w:rsidRPr="000568FD" w:rsidRDefault="003801DE" w:rsidP="002231EE">
            <w:pPr>
              <w:keepNext/>
              <w:ind w:left="-104"/>
              <w:rPr>
                <w:sz w:val="22"/>
              </w:rPr>
            </w:pPr>
          </w:p>
        </w:tc>
        <w:tc>
          <w:tcPr>
            <w:tcW w:w="7816" w:type="dxa"/>
            <w:tcBorders>
              <w:top w:val="single" w:sz="4" w:space="0" w:color="auto"/>
              <w:left w:val="single" w:sz="8" w:space="0" w:color="auto"/>
              <w:bottom w:val="single" w:sz="8" w:space="0" w:color="auto"/>
              <w:right w:val="single" w:sz="8" w:space="0" w:color="auto"/>
            </w:tcBorders>
          </w:tcPr>
          <w:p w14:paraId="6AF13B32" w14:textId="77777777" w:rsidR="003801DE" w:rsidRPr="000568FD" w:rsidRDefault="003801DE" w:rsidP="002231EE">
            <w:pPr>
              <w:keepNext/>
              <w:rPr>
                <w:sz w:val="22"/>
              </w:rPr>
            </w:pPr>
          </w:p>
        </w:tc>
        <w:tc>
          <w:tcPr>
            <w:tcW w:w="2552" w:type="dxa"/>
            <w:tcBorders>
              <w:top w:val="single" w:sz="8" w:space="0" w:color="auto"/>
              <w:left w:val="single" w:sz="8" w:space="0" w:color="auto"/>
              <w:bottom w:val="single" w:sz="8" w:space="0" w:color="auto"/>
              <w:right w:val="single" w:sz="8" w:space="0" w:color="auto"/>
            </w:tcBorders>
          </w:tcPr>
          <w:p w14:paraId="4378DD1B" w14:textId="77777777" w:rsidR="003801DE" w:rsidRPr="000568FD" w:rsidRDefault="003801DE" w:rsidP="002231EE">
            <w:pPr>
              <w:keepNext/>
              <w:rPr>
                <w:sz w:val="22"/>
              </w:rPr>
            </w:pPr>
          </w:p>
        </w:tc>
      </w:tr>
      <w:tr w:rsidR="00F177CE" w:rsidRPr="000568FD" w14:paraId="59906576" w14:textId="77777777" w:rsidTr="00091A20">
        <w:tc>
          <w:tcPr>
            <w:tcW w:w="160" w:type="dxa"/>
            <w:tcBorders>
              <w:right w:val="single" w:sz="8" w:space="0" w:color="auto"/>
            </w:tcBorders>
          </w:tcPr>
          <w:p w14:paraId="20BB5A55" w14:textId="77777777" w:rsidR="00F177CE" w:rsidRPr="000568FD" w:rsidRDefault="00F177CE" w:rsidP="002231EE">
            <w:pPr>
              <w:keepNext/>
              <w:ind w:left="-104"/>
              <w:rPr>
                <w:sz w:val="22"/>
              </w:rPr>
            </w:pPr>
          </w:p>
        </w:tc>
        <w:tc>
          <w:tcPr>
            <w:tcW w:w="7816" w:type="dxa"/>
            <w:tcBorders>
              <w:top w:val="single" w:sz="4" w:space="0" w:color="auto"/>
              <w:left w:val="single" w:sz="8" w:space="0" w:color="auto"/>
              <w:bottom w:val="single" w:sz="8" w:space="0" w:color="auto"/>
              <w:right w:val="single" w:sz="8" w:space="0" w:color="auto"/>
            </w:tcBorders>
          </w:tcPr>
          <w:p w14:paraId="4E85249A" w14:textId="77777777" w:rsidR="00F177CE" w:rsidRPr="000568FD" w:rsidRDefault="00F177CE" w:rsidP="002231EE">
            <w:pPr>
              <w:keepNext/>
              <w:rPr>
                <w:sz w:val="22"/>
              </w:rPr>
            </w:pPr>
          </w:p>
        </w:tc>
        <w:tc>
          <w:tcPr>
            <w:tcW w:w="2552" w:type="dxa"/>
            <w:tcBorders>
              <w:top w:val="single" w:sz="8" w:space="0" w:color="auto"/>
              <w:left w:val="single" w:sz="8" w:space="0" w:color="auto"/>
              <w:bottom w:val="single" w:sz="8" w:space="0" w:color="auto"/>
              <w:right w:val="single" w:sz="8" w:space="0" w:color="auto"/>
            </w:tcBorders>
          </w:tcPr>
          <w:p w14:paraId="64DA0AD9" w14:textId="77777777" w:rsidR="00F177CE" w:rsidRPr="000568FD" w:rsidRDefault="00F177CE" w:rsidP="002231EE">
            <w:pPr>
              <w:keepNext/>
              <w:rPr>
                <w:sz w:val="22"/>
              </w:rPr>
            </w:pPr>
          </w:p>
        </w:tc>
      </w:tr>
      <w:tr w:rsidR="00F177CE" w14:paraId="5CFDD5B5" w14:textId="77777777" w:rsidTr="00091A20">
        <w:tc>
          <w:tcPr>
            <w:tcW w:w="160" w:type="dxa"/>
            <w:tcBorders>
              <w:right w:val="single" w:sz="8" w:space="0" w:color="auto"/>
            </w:tcBorders>
          </w:tcPr>
          <w:p w14:paraId="7ABEE42B" w14:textId="77777777" w:rsidR="00F177CE" w:rsidRPr="000568FD" w:rsidRDefault="00F177CE" w:rsidP="002231EE">
            <w:pPr>
              <w:keepNext/>
              <w:rPr>
                <w:sz w:val="22"/>
              </w:rPr>
            </w:pPr>
          </w:p>
        </w:tc>
        <w:tc>
          <w:tcPr>
            <w:tcW w:w="7816" w:type="dxa"/>
            <w:tcBorders>
              <w:top w:val="single" w:sz="8" w:space="0" w:color="auto"/>
              <w:left w:val="single" w:sz="8" w:space="0" w:color="auto"/>
              <w:bottom w:val="single" w:sz="8" w:space="0" w:color="auto"/>
              <w:right w:val="single" w:sz="8" w:space="0" w:color="auto"/>
            </w:tcBorders>
          </w:tcPr>
          <w:p w14:paraId="08443831" w14:textId="70158ECF" w:rsidR="00F177CE" w:rsidRPr="003801DE" w:rsidRDefault="00F177CE" w:rsidP="002231EE">
            <w:pPr>
              <w:pStyle w:val="TexteboiteChar"/>
              <w:keepNext/>
              <w:pBdr>
                <w:top w:val="none" w:sz="0" w:space="0" w:color="auto"/>
                <w:left w:val="none" w:sz="0" w:space="0" w:color="auto"/>
                <w:bottom w:val="none" w:sz="0" w:space="0" w:color="auto"/>
                <w:right w:val="none" w:sz="0" w:space="0" w:color="auto"/>
              </w:pBdr>
              <w:jc w:val="left"/>
              <w:rPr>
                <w:b/>
                <w:bCs/>
                <w:sz w:val="22"/>
              </w:rPr>
            </w:pPr>
            <w:r w:rsidRPr="000568FD">
              <w:rPr>
                <w:b/>
                <w:bCs/>
                <w:sz w:val="22"/>
              </w:rPr>
              <w:t>TOTAL GENERAL</w:t>
            </w:r>
          </w:p>
        </w:tc>
        <w:tc>
          <w:tcPr>
            <w:tcW w:w="2552" w:type="dxa"/>
            <w:tcBorders>
              <w:top w:val="single" w:sz="8" w:space="0" w:color="auto"/>
              <w:left w:val="single" w:sz="8" w:space="0" w:color="auto"/>
              <w:bottom w:val="single" w:sz="8" w:space="0" w:color="auto"/>
              <w:right w:val="single" w:sz="8" w:space="0" w:color="auto"/>
            </w:tcBorders>
          </w:tcPr>
          <w:p w14:paraId="3C2C58F0" w14:textId="77777777" w:rsidR="00F177CE" w:rsidRDefault="00F177CE" w:rsidP="002231EE">
            <w:pPr>
              <w:keepNext/>
              <w:rPr>
                <w:sz w:val="22"/>
              </w:rPr>
            </w:pPr>
          </w:p>
        </w:tc>
      </w:tr>
    </w:tbl>
    <w:p w14:paraId="7D32273F" w14:textId="77777777" w:rsidR="005633F8" w:rsidRPr="00EA1615" w:rsidRDefault="005633F8"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14B384B6" w14:textId="77777777" w:rsidR="00511249" w:rsidRDefault="00511249" w:rsidP="00511249">
      <w:pPr>
        <w:jc w:val="both"/>
        <w:rPr>
          <w:i/>
        </w:rPr>
      </w:pPr>
    </w:p>
    <w:p w14:paraId="19406CDA" w14:textId="57CE73CD" w:rsidR="00515F39" w:rsidRDefault="008D3791" w:rsidP="00515F39">
      <w:pPr>
        <w:rPr>
          <w:b/>
          <w:caps/>
          <w:sz w:val="24"/>
          <w:u w:val="single"/>
        </w:rPr>
      </w:pPr>
      <w:r>
        <w:rPr>
          <w:b/>
          <w:caps/>
          <w:sz w:val="24"/>
          <w:u w:val="single"/>
        </w:rPr>
        <w:t xml:space="preserve">5 </w:t>
      </w:r>
      <w:r w:rsidR="006B41D7">
        <w:rPr>
          <w:b/>
          <w:caps/>
          <w:sz w:val="24"/>
          <w:u w:val="single"/>
        </w:rPr>
        <w:t>-</w:t>
      </w:r>
      <w:r w:rsidR="00515F39">
        <w:rPr>
          <w:b/>
          <w:caps/>
          <w:sz w:val="24"/>
          <w:u w:val="single"/>
        </w:rPr>
        <w:t xml:space="preserve"> PIECES A JOINDRE IMPERATIVEMENT AU DOSSIER DE CANDIDATURE </w:t>
      </w:r>
    </w:p>
    <w:p w14:paraId="45F6EBF2" w14:textId="77777777" w:rsidR="00511249" w:rsidRDefault="00511249" w:rsidP="20851912">
      <w:pPr>
        <w:jc w:val="both"/>
        <w:rPr>
          <w:i/>
          <w:iCs/>
        </w:rPr>
      </w:pPr>
    </w:p>
    <w:p w14:paraId="6A6C667E" w14:textId="679EC6FC" w:rsidR="72535D1D" w:rsidRDefault="72535D1D" w:rsidP="20851912">
      <w:pPr>
        <w:jc w:val="both"/>
      </w:pPr>
      <w:r w:rsidRPr="20851912">
        <w:rPr>
          <w:i/>
          <w:iCs/>
          <w:sz w:val="22"/>
          <w:szCs w:val="22"/>
          <w:u w:val="single"/>
        </w:rPr>
        <w:t>Concernant sa candidature :</w:t>
      </w:r>
      <w:r w:rsidRPr="20851912">
        <w:rPr>
          <w:sz w:val="22"/>
          <w:szCs w:val="22"/>
        </w:rPr>
        <w:t xml:space="preserve"> </w:t>
      </w:r>
    </w:p>
    <w:p w14:paraId="7B76165D" w14:textId="60554038" w:rsidR="72535D1D" w:rsidRDefault="72535D1D" w:rsidP="20851912">
      <w:pPr>
        <w:jc w:val="both"/>
      </w:pPr>
      <w:r w:rsidRPr="20851912">
        <w:rPr>
          <w:i/>
          <w:iCs/>
          <w:sz w:val="22"/>
          <w:szCs w:val="22"/>
        </w:rPr>
        <w:t xml:space="preserve">• L’organigramme hiérarchique et fonctionnel complet des structures gérées par le candidat, </w:t>
      </w:r>
      <w:r w:rsidRPr="20851912">
        <w:rPr>
          <w:sz w:val="22"/>
          <w:szCs w:val="22"/>
        </w:rPr>
        <w:t xml:space="preserve"> </w:t>
      </w:r>
    </w:p>
    <w:p w14:paraId="0C663BCA" w14:textId="30F60F4C" w:rsidR="72535D1D" w:rsidRDefault="72535D1D" w:rsidP="20851912">
      <w:pPr>
        <w:jc w:val="both"/>
      </w:pPr>
      <w:r w:rsidRPr="20851912">
        <w:rPr>
          <w:i/>
          <w:iCs/>
          <w:sz w:val="22"/>
          <w:szCs w:val="22"/>
        </w:rPr>
        <w:t>• Le</w:t>
      </w:r>
      <w:r w:rsidRPr="20851912">
        <w:rPr>
          <w:sz w:val="22"/>
          <w:szCs w:val="22"/>
        </w:rPr>
        <w:t xml:space="preserve">s </w:t>
      </w:r>
      <w:r w:rsidRPr="20851912">
        <w:rPr>
          <w:i/>
          <w:iCs/>
          <w:sz w:val="22"/>
          <w:szCs w:val="22"/>
        </w:rPr>
        <w:t>statuts et la liste des membres composant le conseil d’administration,</w:t>
      </w:r>
      <w:r w:rsidRPr="20851912">
        <w:rPr>
          <w:sz w:val="22"/>
          <w:szCs w:val="22"/>
        </w:rPr>
        <w:t xml:space="preserve"> </w:t>
      </w:r>
    </w:p>
    <w:p w14:paraId="08AE5418" w14:textId="7D6CF1BB" w:rsidR="72535D1D" w:rsidRDefault="72535D1D" w:rsidP="20851912">
      <w:pPr>
        <w:ind w:left="135" w:hanging="135"/>
        <w:jc w:val="both"/>
      </w:pPr>
      <w:r w:rsidRPr="20851912">
        <w:rPr>
          <w:i/>
          <w:iCs/>
          <w:sz w:val="22"/>
          <w:szCs w:val="22"/>
        </w:rPr>
        <w:t>• Une déclaration sur l’honneur certifiant que le candidat ne fait pas l’objet de l’une des condamnations devenues définitives mentionnées au livret 3 du CASF,</w:t>
      </w:r>
      <w:r w:rsidRPr="20851912">
        <w:rPr>
          <w:sz w:val="22"/>
          <w:szCs w:val="22"/>
        </w:rPr>
        <w:t xml:space="preserve"> </w:t>
      </w:r>
    </w:p>
    <w:p w14:paraId="60F082F1" w14:textId="027EB426" w:rsidR="72535D1D" w:rsidRDefault="72535D1D" w:rsidP="20851912">
      <w:pPr>
        <w:ind w:left="135" w:hanging="135"/>
        <w:jc w:val="both"/>
      </w:pPr>
      <w:r w:rsidRPr="20851912">
        <w:rPr>
          <w:i/>
          <w:iCs/>
          <w:sz w:val="22"/>
          <w:szCs w:val="22"/>
        </w:rPr>
        <w:t>•</w:t>
      </w:r>
      <w:r w:rsidR="004D2BF6">
        <w:rPr>
          <w:i/>
          <w:iCs/>
          <w:sz w:val="22"/>
          <w:szCs w:val="22"/>
        </w:rPr>
        <w:t xml:space="preserve"> </w:t>
      </w:r>
      <w:r w:rsidRPr="20851912">
        <w:rPr>
          <w:i/>
          <w:iCs/>
          <w:sz w:val="22"/>
          <w:szCs w:val="22"/>
        </w:rPr>
        <w:t>Une déclaration sur l’honneur certifiant que le candidat ne fait l’objet d’aucune des procédures mentionnées aux articles L.313-16, L.331-5, L.471-3, L.472-10, L.474-2 ou L.474-5</w:t>
      </w:r>
      <w:r w:rsidR="007F1993">
        <w:rPr>
          <w:i/>
          <w:iCs/>
          <w:sz w:val="22"/>
          <w:szCs w:val="22"/>
        </w:rPr>
        <w:t>,</w:t>
      </w:r>
      <w:r w:rsidRPr="20851912">
        <w:rPr>
          <w:sz w:val="22"/>
          <w:szCs w:val="22"/>
        </w:rPr>
        <w:t xml:space="preserve"> </w:t>
      </w:r>
    </w:p>
    <w:p w14:paraId="364FDB41" w14:textId="5973301D" w:rsidR="72535D1D" w:rsidRDefault="72535D1D" w:rsidP="20851912">
      <w:pPr>
        <w:jc w:val="both"/>
      </w:pPr>
      <w:r w:rsidRPr="20851912">
        <w:rPr>
          <w:i/>
          <w:iCs/>
          <w:sz w:val="22"/>
          <w:szCs w:val="22"/>
        </w:rPr>
        <w:t>• Une copie de la dernière certification aux comptes, si le candidat y est tenu, en vertu du code du commerce,</w:t>
      </w:r>
      <w:r w:rsidRPr="20851912">
        <w:rPr>
          <w:sz w:val="22"/>
          <w:szCs w:val="22"/>
        </w:rPr>
        <w:t xml:space="preserve"> </w:t>
      </w:r>
    </w:p>
    <w:p w14:paraId="09EC0D78" w14:textId="54525239" w:rsidR="72535D1D" w:rsidRDefault="72535D1D" w:rsidP="20851912">
      <w:pPr>
        <w:jc w:val="both"/>
      </w:pPr>
      <w:r w:rsidRPr="20851912">
        <w:rPr>
          <w:i/>
          <w:iCs/>
          <w:sz w:val="22"/>
          <w:szCs w:val="22"/>
        </w:rPr>
        <w:t>• Les comptes annuels consolidés de l’organisme gestionnaire de l’année 2022 et 2021,</w:t>
      </w:r>
      <w:r w:rsidRPr="20851912">
        <w:rPr>
          <w:sz w:val="22"/>
          <w:szCs w:val="22"/>
        </w:rPr>
        <w:t xml:space="preserve"> </w:t>
      </w:r>
    </w:p>
    <w:p w14:paraId="245C656E" w14:textId="05151FCF" w:rsidR="72535D1D" w:rsidRDefault="72535D1D" w:rsidP="20851912">
      <w:pPr>
        <w:jc w:val="both"/>
      </w:pPr>
      <w:r w:rsidRPr="20851912">
        <w:rPr>
          <w:i/>
          <w:iCs/>
          <w:sz w:val="22"/>
          <w:szCs w:val="22"/>
        </w:rPr>
        <w:t>• Le dernier rapport d’activité,</w:t>
      </w:r>
      <w:r w:rsidRPr="20851912">
        <w:rPr>
          <w:sz w:val="22"/>
          <w:szCs w:val="22"/>
        </w:rPr>
        <w:t xml:space="preserve"> </w:t>
      </w:r>
    </w:p>
    <w:p w14:paraId="004F0C9B" w14:textId="2B86BE32" w:rsidR="72535D1D" w:rsidRDefault="72535D1D" w:rsidP="20851912">
      <w:pPr>
        <w:jc w:val="both"/>
      </w:pPr>
      <w:r w:rsidRPr="20851912">
        <w:rPr>
          <w:sz w:val="22"/>
          <w:szCs w:val="22"/>
        </w:rPr>
        <w:t xml:space="preserve"> </w:t>
      </w:r>
    </w:p>
    <w:p w14:paraId="0047BC17" w14:textId="08E83D0B" w:rsidR="72535D1D" w:rsidRDefault="72535D1D" w:rsidP="20851912">
      <w:pPr>
        <w:jc w:val="both"/>
      </w:pPr>
      <w:r w:rsidRPr="20851912">
        <w:rPr>
          <w:i/>
          <w:iCs/>
          <w:sz w:val="22"/>
          <w:szCs w:val="22"/>
          <w:u w:val="single"/>
        </w:rPr>
        <w:lastRenderedPageBreak/>
        <w:t>Concernant le projet :</w:t>
      </w:r>
      <w:r w:rsidRPr="20851912">
        <w:rPr>
          <w:sz w:val="22"/>
          <w:szCs w:val="22"/>
        </w:rPr>
        <w:t xml:space="preserve"> </w:t>
      </w:r>
    </w:p>
    <w:p w14:paraId="68222010" w14:textId="27379D45" w:rsidR="72535D1D" w:rsidRDefault="72535D1D" w:rsidP="20851912">
      <w:pPr>
        <w:jc w:val="both"/>
      </w:pPr>
      <w:r w:rsidRPr="20851912">
        <w:rPr>
          <w:i/>
          <w:iCs/>
          <w:sz w:val="22"/>
          <w:szCs w:val="22"/>
        </w:rPr>
        <w:t xml:space="preserve">• L’organigramme hiérarchique et fonctionnel complet prévu pour les services de PAD,  </w:t>
      </w:r>
    </w:p>
    <w:p w14:paraId="3B5F1576" w14:textId="14B24B6F" w:rsidR="72535D1D" w:rsidRDefault="72535D1D" w:rsidP="20851912">
      <w:pPr>
        <w:jc w:val="both"/>
      </w:pPr>
      <w:r w:rsidRPr="20851912">
        <w:rPr>
          <w:i/>
          <w:iCs/>
          <w:sz w:val="22"/>
          <w:szCs w:val="22"/>
        </w:rPr>
        <w:t>• Les recrutements envisagés en termes de compétence et d’expérience professionnelle</w:t>
      </w:r>
      <w:r w:rsidR="007F1993">
        <w:rPr>
          <w:i/>
          <w:iCs/>
          <w:sz w:val="22"/>
          <w:szCs w:val="22"/>
        </w:rPr>
        <w:t>,</w:t>
      </w:r>
    </w:p>
    <w:p w14:paraId="6DA4441A" w14:textId="7A0B390F" w:rsidR="72535D1D" w:rsidRDefault="72535D1D" w:rsidP="20851912">
      <w:pPr>
        <w:jc w:val="both"/>
      </w:pPr>
      <w:r w:rsidRPr="20851912">
        <w:rPr>
          <w:i/>
          <w:iCs/>
          <w:sz w:val="22"/>
          <w:szCs w:val="22"/>
        </w:rPr>
        <w:t xml:space="preserve">• Description des personnels et rémunérations (selon point 4.2 du dossier de candidature), </w:t>
      </w:r>
    </w:p>
    <w:p w14:paraId="3D1BAE1C" w14:textId="3202EEAF" w:rsidR="72535D1D" w:rsidRDefault="72535D1D" w:rsidP="20851912">
      <w:pPr>
        <w:jc w:val="both"/>
      </w:pPr>
      <w:r w:rsidRPr="20851912">
        <w:rPr>
          <w:i/>
          <w:iCs/>
          <w:sz w:val="22"/>
          <w:szCs w:val="22"/>
        </w:rPr>
        <w:t xml:space="preserve">• Le taux d’encadrement proposé par catégorie d’emploi,  </w:t>
      </w:r>
    </w:p>
    <w:p w14:paraId="09F9CE4A" w14:textId="32FD61CB" w:rsidR="72535D1D" w:rsidRDefault="72535D1D" w:rsidP="20851912">
      <w:pPr>
        <w:jc w:val="both"/>
      </w:pPr>
      <w:r w:rsidRPr="20851912">
        <w:rPr>
          <w:i/>
          <w:iCs/>
          <w:sz w:val="22"/>
          <w:szCs w:val="22"/>
        </w:rPr>
        <w:t>• Le plan annuel de formation continue des professionnels</w:t>
      </w:r>
      <w:r w:rsidR="00C428BE">
        <w:rPr>
          <w:i/>
          <w:iCs/>
          <w:sz w:val="22"/>
          <w:szCs w:val="22"/>
        </w:rPr>
        <w:t>,</w:t>
      </w:r>
    </w:p>
    <w:p w14:paraId="7B72770F" w14:textId="1C619033" w:rsidR="72535D1D" w:rsidRDefault="72535D1D" w:rsidP="20851912">
      <w:pPr>
        <w:jc w:val="both"/>
      </w:pPr>
      <w:r w:rsidRPr="20851912">
        <w:rPr>
          <w:i/>
          <w:iCs/>
          <w:sz w:val="22"/>
          <w:szCs w:val="22"/>
        </w:rPr>
        <w:t xml:space="preserve">• Un planning type envisagé sur une semaine, </w:t>
      </w:r>
    </w:p>
    <w:p w14:paraId="3D3225EB" w14:textId="77777777" w:rsidR="0035370E" w:rsidRDefault="0035370E" w:rsidP="0035370E">
      <w:pPr>
        <w:pStyle w:val="paragraph"/>
        <w:spacing w:before="0" w:beforeAutospacing="0" w:after="0" w:afterAutospacing="0"/>
        <w:ind w:right="54"/>
        <w:jc w:val="both"/>
        <w:textAlignment w:val="baseline"/>
        <w:rPr>
          <w:rStyle w:val="eop"/>
          <w:i/>
          <w:iCs/>
          <w:sz w:val="22"/>
          <w:szCs w:val="22"/>
        </w:rPr>
      </w:pPr>
      <w:r>
        <w:rPr>
          <w:rStyle w:val="normaltextrun"/>
          <w:i/>
          <w:iCs/>
          <w:sz w:val="22"/>
          <w:szCs w:val="22"/>
        </w:rPr>
        <w:t>• Le budget prévisionnel pour une année pleine de fonctionnement,</w:t>
      </w:r>
      <w:r>
        <w:rPr>
          <w:rStyle w:val="eop"/>
          <w:i/>
          <w:iCs/>
          <w:sz w:val="22"/>
          <w:szCs w:val="22"/>
        </w:rPr>
        <w:t> </w:t>
      </w:r>
    </w:p>
    <w:p w14:paraId="47E5794B" w14:textId="77777777" w:rsidR="0035370E" w:rsidRDefault="0035370E" w:rsidP="0035370E">
      <w:pPr>
        <w:pStyle w:val="paragraph"/>
        <w:spacing w:before="0" w:beforeAutospacing="0" w:after="0" w:afterAutospacing="0"/>
        <w:ind w:right="54"/>
        <w:jc w:val="both"/>
        <w:textAlignment w:val="baseline"/>
        <w:rPr>
          <w:rStyle w:val="eop"/>
          <w:i/>
          <w:iCs/>
          <w:sz w:val="22"/>
          <w:szCs w:val="22"/>
        </w:rPr>
      </w:pPr>
      <w:r>
        <w:rPr>
          <w:rStyle w:val="normaltextrun"/>
          <w:i/>
          <w:iCs/>
          <w:sz w:val="22"/>
          <w:szCs w:val="22"/>
        </w:rPr>
        <w:t>• L’arrêté d’autorisation des frais de siège,</w:t>
      </w:r>
      <w:r>
        <w:rPr>
          <w:rStyle w:val="eop"/>
          <w:i/>
          <w:iCs/>
          <w:sz w:val="22"/>
          <w:szCs w:val="22"/>
        </w:rPr>
        <w:t> </w:t>
      </w:r>
    </w:p>
    <w:p w14:paraId="190557A2" w14:textId="13827E3E" w:rsidR="72535D1D" w:rsidRDefault="72535D1D" w:rsidP="20851912">
      <w:pPr>
        <w:jc w:val="both"/>
      </w:pPr>
      <w:r w:rsidRPr="20851912">
        <w:rPr>
          <w:i/>
          <w:iCs/>
          <w:sz w:val="22"/>
          <w:szCs w:val="22"/>
        </w:rPr>
        <w:t>• Les investissements envisagés</w:t>
      </w:r>
      <w:r w:rsidR="00196DDA">
        <w:rPr>
          <w:i/>
          <w:iCs/>
          <w:sz w:val="22"/>
          <w:szCs w:val="22"/>
        </w:rPr>
        <w:t xml:space="preserve"> avec tableau d’amortissement</w:t>
      </w:r>
      <w:r w:rsidRPr="20851912">
        <w:rPr>
          <w:i/>
          <w:iCs/>
          <w:sz w:val="22"/>
          <w:szCs w:val="22"/>
        </w:rPr>
        <w:t xml:space="preserve"> et leurs modes de financement, </w:t>
      </w:r>
    </w:p>
    <w:p w14:paraId="27902D6A" w14:textId="40D469E7" w:rsidR="72535D1D" w:rsidRDefault="72535D1D" w:rsidP="20851912">
      <w:pPr>
        <w:jc w:val="both"/>
        <w:rPr>
          <w:i/>
          <w:iCs/>
          <w:sz w:val="22"/>
          <w:szCs w:val="22"/>
        </w:rPr>
      </w:pPr>
      <w:r w:rsidRPr="20851912">
        <w:rPr>
          <w:i/>
          <w:iCs/>
          <w:sz w:val="22"/>
          <w:szCs w:val="22"/>
        </w:rPr>
        <w:t>• Le budget proposé pour l’aménagement des locaux, (selon point 4.3 du dossier de candidature).</w:t>
      </w:r>
    </w:p>
    <w:p w14:paraId="5747A4FC" w14:textId="21FD0F3E" w:rsidR="20851912" w:rsidRDefault="20851912" w:rsidP="20851912">
      <w:pPr>
        <w:jc w:val="both"/>
        <w:rPr>
          <w:i/>
          <w:iCs/>
        </w:rPr>
      </w:pPr>
    </w:p>
    <w:sectPr w:rsidR="20851912" w:rsidSect="00422C40">
      <w:footerReference w:type="default" r:id="rId12"/>
      <w:pgSz w:w="11909" w:h="16841"/>
      <w:pgMar w:top="1062" w:right="713" w:bottom="579" w:left="6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B7E3" w14:textId="77777777" w:rsidR="001269BE" w:rsidRDefault="001269BE" w:rsidP="00140B2F">
      <w:r>
        <w:separator/>
      </w:r>
    </w:p>
  </w:endnote>
  <w:endnote w:type="continuationSeparator" w:id="0">
    <w:p w14:paraId="557A5865" w14:textId="77777777" w:rsidR="001269BE" w:rsidRDefault="001269BE" w:rsidP="00140B2F">
      <w:r>
        <w:continuationSeparator/>
      </w:r>
    </w:p>
  </w:endnote>
  <w:endnote w:type="continuationNotice" w:id="1">
    <w:p w14:paraId="359AE17B" w14:textId="77777777" w:rsidR="001269BE" w:rsidRDefault="0012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439046"/>
      <w:docPartObj>
        <w:docPartGallery w:val="Page Numbers (Bottom of Page)"/>
        <w:docPartUnique/>
      </w:docPartObj>
    </w:sdtPr>
    <w:sdtContent>
      <w:p w14:paraId="0A348499" w14:textId="2CBD387B" w:rsidR="00422C40" w:rsidRDefault="00161EF7" w:rsidP="00701007">
        <w:pPr>
          <w:pStyle w:val="Pieddepage"/>
        </w:pPr>
        <w:r>
          <w:t xml:space="preserve">AAP PAD - </w:t>
        </w:r>
        <w:r w:rsidR="00701007">
          <w:t>Dossier de candidature</w:t>
        </w:r>
        <w:r>
          <w:t xml:space="preserve">                                                                                                                                                     </w:t>
        </w:r>
        <w:r w:rsidR="00422C40">
          <w:fldChar w:fldCharType="begin"/>
        </w:r>
        <w:r w:rsidR="00422C40">
          <w:instrText>PAGE   \* MERGEFORMAT</w:instrText>
        </w:r>
        <w:r w:rsidR="00422C40">
          <w:fldChar w:fldCharType="separate"/>
        </w:r>
        <w:r w:rsidR="00422C40">
          <w:t>2</w:t>
        </w:r>
        <w:r w:rsidR="00422C40">
          <w:fldChar w:fldCharType="end"/>
        </w:r>
        <w:r w:rsidR="007B7978">
          <w:t>/</w:t>
        </w:r>
        <w:r w:rsidR="00091A20">
          <w:t>6</w:t>
        </w:r>
      </w:p>
    </w:sdtContent>
  </w:sdt>
  <w:p w14:paraId="653A70FA" w14:textId="77777777" w:rsidR="0067186C" w:rsidRDefault="006718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3E6F" w14:textId="77777777" w:rsidR="001269BE" w:rsidRDefault="001269BE" w:rsidP="00140B2F">
      <w:r>
        <w:separator/>
      </w:r>
    </w:p>
  </w:footnote>
  <w:footnote w:type="continuationSeparator" w:id="0">
    <w:p w14:paraId="6ECB09CB" w14:textId="77777777" w:rsidR="001269BE" w:rsidRDefault="001269BE" w:rsidP="00140B2F">
      <w:r>
        <w:continuationSeparator/>
      </w:r>
    </w:p>
  </w:footnote>
  <w:footnote w:type="continuationNotice" w:id="1">
    <w:p w14:paraId="03056D57" w14:textId="77777777" w:rsidR="001269BE" w:rsidRDefault="00126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84F5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A906C4"/>
    <w:multiLevelType w:val="hybridMultilevel"/>
    <w:tmpl w:val="1424E7B0"/>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104D4"/>
    <w:multiLevelType w:val="hybridMultilevel"/>
    <w:tmpl w:val="BC56E078"/>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4032252"/>
    <w:multiLevelType w:val="hybridMultilevel"/>
    <w:tmpl w:val="F982AD0C"/>
    <w:lvl w:ilvl="0" w:tplc="A614DD08">
      <w:start w:val="3"/>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51A7D"/>
    <w:multiLevelType w:val="multilevel"/>
    <w:tmpl w:val="C30AEFF2"/>
    <w:lvl w:ilvl="0">
      <w:numFmt w:val="bullet"/>
      <w:lvlText w:val="q"/>
      <w:lvlJc w:val="left"/>
      <w:pPr>
        <w:tabs>
          <w:tab w:val="left" w:pos="288"/>
        </w:tabs>
      </w:pPr>
      <w:rPr>
        <w:rFonts w:ascii="Wingdings" w:eastAsia="Wingdings" w:hAnsi="Wingdings"/>
        <w:color w:val="000000"/>
        <w:spacing w:val="3"/>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4F24FF"/>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0E5AA4"/>
    <w:multiLevelType w:val="hybridMultilevel"/>
    <w:tmpl w:val="30A6C29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7" w15:restartNumberingAfterBreak="0">
    <w:nsid w:val="0C234634"/>
    <w:multiLevelType w:val="hybridMultilevel"/>
    <w:tmpl w:val="10168DF6"/>
    <w:lvl w:ilvl="0" w:tplc="0F6ABE1A">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15:restartNumberingAfterBreak="0">
    <w:nsid w:val="16487CA1"/>
    <w:multiLevelType w:val="multilevel"/>
    <w:tmpl w:val="191C9BF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9F78CD"/>
    <w:multiLevelType w:val="hybridMultilevel"/>
    <w:tmpl w:val="30C8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89175F"/>
    <w:multiLevelType w:val="hybridMultilevel"/>
    <w:tmpl w:val="B55E6720"/>
    <w:lvl w:ilvl="0" w:tplc="E1481464">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02646D"/>
    <w:multiLevelType w:val="hybridMultilevel"/>
    <w:tmpl w:val="E9EEDED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5F58CC"/>
    <w:multiLevelType w:val="hybridMultilevel"/>
    <w:tmpl w:val="AAE0F6E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F8202C"/>
    <w:multiLevelType w:val="hybridMultilevel"/>
    <w:tmpl w:val="BCC2DE0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38772C"/>
    <w:multiLevelType w:val="multilevel"/>
    <w:tmpl w:val="33EAEC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20496E"/>
    <w:multiLevelType w:val="hybridMultilevel"/>
    <w:tmpl w:val="C492A42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3C403B"/>
    <w:multiLevelType w:val="hybridMultilevel"/>
    <w:tmpl w:val="1396E2B4"/>
    <w:lvl w:ilvl="0" w:tplc="91D65F96">
      <w:start w:val="1"/>
      <w:numFmt w:val="upperLetter"/>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3D0A59D5"/>
    <w:multiLevelType w:val="multilevel"/>
    <w:tmpl w:val="32FE87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16F124A"/>
    <w:multiLevelType w:val="hybridMultilevel"/>
    <w:tmpl w:val="CCC65586"/>
    <w:lvl w:ilvl="0" w:tplc="C1E052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38227E"/>
    <w:multiLevelType w:val="hybridMultilevel"/>
    <w:tmpl w:val="6184993E"/>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62CA842">
      <w:start w:val="1"/>
      <w:numFmt w:val="bullet"/>
      <w:lvlText w:val="q"/>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902A6A"/>
    <w:multiLevelType w:val="hybridMultilevel"/>
    <w:tmpl w:val="A2EE051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487F744D"/>
    <w:multiLevelType w:val="hybridMultilevel"/>
    <w:tmpl w:val="1714D0E2"/>
    <w:lvl w:ilvl="0" w:tplc="20CEC5DC">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0C1CEC"/>
    <w:multiLevelType w:val="hybridMultilevel"/>
    <w:tmpl w:val="089497CA"/>
    <w:lvl w:ilvl="0" w:tplc="EDE2988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DD6900"/>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7A5797"/>
    <w:multiLevelType w:val="multilevel"/>
    <w:tmpl w:val="29668372"/>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C952EE"/>
    <w:multiLevelType w:val="hybridMultilevel"/>
    <w:tmpl w:val="5292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610F6"/>
    <w:multiLevelType w:val="hybridMultilevel"/>
    <w:tmpl w:val="8788E0F8"/>
    <w:lvl w:ilvl="0" w:tplc="23748FF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393C9D"/>
    <w:multiLevelType w:val="hybridMultilevel"/>
    <w:tmpl w:val="D4600B0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A5B7B"/>
    <w:multiLevelType w:val="hybridMultilevel"/>
    <w:tmpl w:val="43383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DF3FC3"/>
    <w:multiLevelType w:val="hybridMultilevel"/>
    <w:tmpl w:val="2B608ACE"/>
    <w:lvl w:ilvl="0" w:tplc="F308FA4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337DAB"/>
    <w:multiLevelType w:val="hybridMultilevel"/>
    <w:tmpl w:val="7248C88E"/>
    <w:lvl w:ilvl="0" w:tplc="AC301BA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CD0536"/>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B11DB3"/>
    <w:multiLevelType w:val="multilevel"/>
    <w:tmpl w:val="37E80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154B15"/>
    <w:multiLevelType w:val="multilevel"/>
    <w:tmpl w:val="6E7866C2"/>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8A221C"/>
    <w:multiLevelType w:val="hybridMultilevel"/>
    <w:tmpl w:val="9E325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724FB7"/>
    <w:multiLevelType w:val="hybridMultilevel"/>
    <w:tmpl w:val="75547E8E"/>
    <w:lvl w:ilvl="0" w:tplc="F446B59A">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604B6"/>
    <w:multiLevelType w:val="hybridMultilevel"/>
    <w:tmpl w:val="B880ABF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7F523DD3"/>
    <w:multiLevelType w:val="hybridMultilevel"/>
    <w:tmpl w:val="C816911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F617930"/>
    <w:multiLevelType w:val="hybridMultilevel"/>
    <w:tmpl w:val="EF86A0A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3328451">
    <w:abstractNumId w:val="0"/>
  </w:num>
  <w:num w:numId="2" w16cid:durableId="171840250">
    <w:abstractNumId w:val="17"/>
  </w:num>
  <w:num w:numId="3" w16cid:durableId="183784203">
    <w:abstractNumId w:val="30"/>
  </w:num>
  <w:num w:numId="4" w16cid:durableId="571813590">
    <w:abstractNumId w:val="18"/>
  </w:num>
  <w:num w:numId="5" w16cid:durableId="154079011">
    <w:abstractNumId w:val="22"/>
  </w:num>
  <w:num w:numId="6" w16cid:durableId="1572496380">
    <w:abstractNumId w:val="16"/>
  </w:num>
  <w:num w:numId="7" w16cid:durableId="2074502262">
    <w:abstractNumId w:val="38"/>
  </w:num>
  <w:num w:numId="8" w16cid:durableId="1855224448">
    <w:abstractNumId w:val="27"/>
  </w:num>
  <w:num w:numId="9" w16cid:durableId="21051092">
    <w:abstractNumId w:val="15"/>
  </w:num>
  <w:num w:numId="10" w16cid:durableId="1418748240">
    <w:abstractNumId w:val="11"/>
  </w:num>
  <w:num w:numId="11" w16cid:durableId="910232890">
    <w:abstractNumId w:val="13"/>
  </w:num>
  <w:num w:numId="12" w16cid:durableId="1387804319">
    <w:abstractNumId w:val="12"/>
  </w:num>
  <w:num w:numId="13" w16cid:durableId="1632975324">
    <w:abstractNumId w:val="1"/>
  </w:num>
  <w:num w:numId="14" w16cid:durableId="1523737278">
    <w:abstractNumId w:val="10"/>
  </w:num>
  <w:num w:numId="15" w16cid:durableId="700206116">
    <w:abstractNumId w:val="21"/>
  </w:num>
  <w:num w:numId="16" w16cid:durableId="681594453">
    <w:abstractNumId w:val="35"/>
  </w:num>
  <w:num w:numId="17" w16cid:durableId="1210072942">
    <w:abstractNumId w:val="7"/>
  </w:num>
  <w:num w:numId="18" w16cid:durableId="1658875468">
    <w:abstractNumId w:val="31"/>
  </w:num>
  <w:num w:numId="19" w16cid:durableId="863061166">
    <w:abstractNumId w:val="23"/>
  </w:num>
  <w:num w:numId="20" w16cid:durableId="2107384084">
    <w:abstractNumId w:val="5"/>
  </w:num>
  <w:num w:numId="21" w16cid:durableId="1777939509">
    <w:abstractNumId w:val="34"/>
  </w:num>
  <w:num w:numId="22" w16cid:durableId="1213081966">
    <w:abstractNumId w:val="26"/>
  </w:num>
  <w:num w:numId="23" w16cid:durableId="788084770">
    <w:abstractNumId w:val="4"/>
  </w:num>
  <w:num w:numId="24" w16cid:durableId="583343478">
    <w:abstractNumId w:val="19"/>
  </w:num>
  <w:num w:numId="25" w16cid:durableId="728530105">
    <w:abstractNumId w:val="2"/>
  </w:num>
  <w:num w:numId="26" w16cid:durableId="18851726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8439533">
    <w:abstractNumId w:val="6"/>
  </w:num>
  <w:num w:numId="28" w16cid:durableId="161704709">
    <w:abstractNumId w:val="29"/>
  </w:num>
  <w:num w:numId="29" w16cid:durableId="1216625436">
    <w:abstractNumId w:val="3"/>
  </w:num>
  <w:num w:numId="30" w16cid:durableId="2048672862">
    <w:abstractNumId w:val="32"/>
  </w:num>
  <w:num w:numId="31" w16cid:durableId="30106854">
    <w:abstractNumId w:val="8"/>
  </w:num>
  <w:num w:numId="32" w16cid:durableId="608203709">
    <w:abstractNumId w:val="14"/>
  </w:num>
  <w:num w:numId="33" w16cid:durableId="609167114">
    <w:abstractNumId w:val="25"/>
  </w:num>
  <w:num w:numId="34" w16cid:durableId="1435440421">
    <w:abstractNumId w:val="28"/>
  </w:num>
  <w:num w:numId="35" w16cid:durableId="646520828">
    <w:abstractNumId w:val="24"/>
  </w:num>
  <w:num w:numId="36" w16cid:durableId="1426921962">
    <w:abstractNumId w:val="33"/>
  </w:num>
  <w:num w:numId="37" w16cid:durableId="87359794">
    <w:abstractNumId w:val="9"/>
  </w:num>
  <w:num w:numId="38" w16cid:durableId="252471996">
    <w:abstractNumId w:val="20"/>
  </w:num>
  <w:num w:numId="39" w16cid:durableId="201958000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5"/>
    <w:rsid w:val="000003BD"/>
    <w:rsid w:val="000013F7"/>
    <w:rsid w:val="00001AC3"/>
    <w:rsid w:val="00002B60"/>
    <w:rsid w:val="0001030E"/>
    <w:rsid w:val="00014049"/>
    <w:rsid w:val="000155F4"/>
    <w:rsid w:val="00016141"/>
    <w:rsid w:val="000170B1"/>
    <w:rsid w:val="000227BC"/>
    <w:rsid w:val="000230E3"/>
    <w:rsid w:val="00026905"/>
    <w:rsid w:val="00027BD5"/>
    <w:rsid w:val="000329E2"/>
    <w:rsid w:val="00032A13"/>
    <w:rsid w:val="000333C4"/>
    <w:rsid w:val="00034163"/>
    <w:rsid w:val="000366A7"/>
    <w:rsid w:val="00037F52"/>
    <w:rsid w:val="00040BBB"/>
    <w:rsid w:val="00043D62"/>
    <w:rsid w:val="0004588B"/>
    <w:rsid w:val="00047FB0"/>
    <w:rsid w:val="0005052C"/>
    <w:rsid w:val="00052D65"/>
    <w:rsid w:val="00053BF7"/>
    <w:rsid w:val="000547F2"/>
    <w:rsid w:val="000552D6"/>
    <w:rsid w:val="000568FD"/>
    <w:rsid w:val="00056A6B"/>
    <w:rsid w:val="00057D7C"/>
    <w:rsid w:val="00060E46"/>
    <w:rsid w:val="00061A9E"/>
    <w:rsid w:val="000640B9"/>
    <w:rsid w:val="0006635A"/>
    <w:rsid w:val="0007302D"/>
    <w:rsid w:val="000816EF"/>
    <w:rsid w:val="00082207"/>
    <w:rsid w:val="000833F6"/>
    <w:rsid w:val="00083717"/>
    <w:rsid w:val="000841AE"/>
    <w:rsid w:val="0008476B"/>
    <w:rsid w:val="00084933"/>
    <w:rsid w:val="000852A5"/>
    <w:rsid w:val="00090CD1"/>
    <w:rsid w:val="00090F47"/>
    <w:rsid w:val="000913A0"/>
    <w:rsid w:val="00091A20"/>
    <w:rsid w:val="000A696C"/>
    <w:rsid w:val="000A759A"/>
    <w:rsid w:val="000A75DE"/>
    <w:rsid w:val="000B13D0"/>
    <w:rsid w:val="000B3342"/>
    <w:rsid w:val="000B3A0A"/>
    <w:rsid w:val="000B4321"/>
    <w:rsid w:val="000C068C"/>
    <w:rsid w:val="000C39C1"/>
    <w:rsid w:val="000C4448"/>
    <w:rsid w:val="000C512C"/>
    <w:rsid w:val="000C67E6"/>
    <w:rsid w:val="000C727C"/>
    <w:rsid w:val="000D31CD"/>
    <w:rsid w:val="000D3CC3"/>
    <w:rsid w:val="000D4541"/>
    <w:rsid w:val="000D4CCC"/>
    <w:rsid w:val="000F0AA5"/>
    <w:rsid w:val="000F4248"/>
    <w:rsid w:val="000F79B6"/>
    <w:rsid w:val="001005F2"/>
    <w:rsid w:val="00104DA3"/>
    <w:rsid w:val="00104E18"/>
    <w:rsid w:val="00110CFC"/>
    <w:rsid w:val="00121E3E"/>
    <w:rsid w:val="0012214F"/>
    <w:rsid w:val="00123C33"/>
    <w:rsid w:val="0012514A"/>
    <w:rsid w:val="0012569C"/>
    <w:rsid w:val="001263EA"/>
    <w:rsid w:val="001269BE"/>
    <w:rsid w:val="00126F11"/>
    <w:rsid w:val="0012710A"/>
    <w:rsid w:val="0013096E"/>
    <w:rsid w:val="00134FE9"/>
    <w:rsid w:val="001405FB"/>
    <w:rsid w:val="00140B2F"/>
    <w:rsid w:val="00142179"/>
    <w:rsid w:val="00146604"/>
    <w:rsid w:val="00147B94"/>
    <w:rsid w:val="0015330F"/>
    <w:rsid w:val="00156F87"/>
    <w:rsid w:val="00156FB7"/>
    <w:rsid w:val="00157ABF"/>
    <w:rsid w:val="00161EF7"/>
    <w:rsid w:val="00164BAA"/>
    <w:rsid w:val="001740C9"/>
    <w:rsid w:val="00180267"/>
    <w:rsid w:val="001875C3"/>
    <w:rsid w:val="0019694E"/>
    <w:rsid w:val="00196DDA"/>
    <w:rsid w:val="00197CB8"/>
    <w:rsid w:val="001A266B"/>
    <w:rsid w:val="001A26D9"/>
    <w:rsid w:val="001A33C6"/>
    <w:rsid w:val="001A382C"/>
    <w:rsid w:val="001A5AEE"/>
    <w:rsid w:val="001A6DB9"/>
    <w:rsid w:val="001B0E07"/>
    <w:rsid w:val="001B13EE"/>
    <w:rsid w:val="001C1C64"/>
    <w:rsid w:val="001C2F22"/>
    <w:rsid w:val="001C352F"/>
    <w:rsid w:val="001C593F"/>
    <w:rsid w:val="001C73EA"/>
    <w:rsid w:val="001D06A9"/>
    <w:rsid w:val="001D5B28"/>
    <w:rsid w:val="001D64A9"/>
    <w:rsid w:val="001D65A3"/>
    <w:rsid w:val="001D6CFF"/>
    <w:rsid w:val="001E0011"/>
    <w:rsid w:val="001E4605"/>
    <w:rsid w:val="001E61E0"/>
    <w:rsid w:val="001E7485"/>
    <w:rsid w:val="001F116C"/>
    <w:rsid w:val="001F3BC1"/>
    <w:rsid w:val="001F551B"/>
    <w:rsid w:val="001F7696"/>
    <w:rsid w:val="00203B7F"/>
    <w:rsid w:val="002072A4"/>
    <w:rsid w:val="002122CC"/>
    <w:rsid w:val="002136F1"/>
    <w:rsid w:val="00216FB1"/>
    <w:rsid w:val="0021735D"/>
    <w:rsid w:val="00220D90"/>
    <w:rsid w:val="002231EE"/>
    <w:rsid w:val="00223FBD"/>
    <w:rsid w:val="00226952"/>
    <w:rsid w:val="00231EB5"/>
    <w:rsid w:val="00240B9B"/>
    <w:rsid w:val="00241017"/>
    <w:rsid w:val="002414C1"/>
    <w:rsid w:val="00243CE8"/>
    <w:rsid w:val="002469D2"/>
    <w:rsid w:val="00254565"/>
    <w:rsid w:val="00254716"/>
    <w:rsid w:val="00260EB6"/>
    <w:rsid w:val="00265F9D"/>
    <w:rsid w:val="002729E8"/>
    <w:rsid w:val="002747A6"/>
    <w:rsid w:val="002760B3"/>
    <w:rsid w:val="00276276"/>
    <w:rsid w:val="00276291"/>
    <w:rsid w:val="002776BE"/>
    <w:rsid w:val="00281E3E"/>
    <w:rsid w:val="00281F4E"/>
    <w:rsid w:val="002827DB"/>
    <w:rsid w:val="00285955"/>
    <w:rsid w:val="00285C3B"/>
    <w:rsid w:val="002903BA"/>
    <w:rsid w:val="00295DD8"/>
    <w:rsid w:val="00295E84"/>
    <w:rsid w:val="00296550"/>
    <w:rsid w:val="00296BFD"/>
    <w:rsid w:val="00297068"/>
    <w:rsid w:val="002A3BCF"/>
    <w:rsid w:val="002A4958"/>
    <w:rsid w:val="002A6340"/>
    <w:rsid w:val="002B2794"/>
    <w:rsid w:val="002B4144"/>
    <w:rsid w:val="002B63F5"/>
    <w:rsid w:val="002C1629"/>
    <w:rsid w:val="002C3F74"/>
    <w:rsid w:val="002C45E6"/>
    <w:rsid w:val="002C5596"/>
    <w:rsid w:val="002D2A6F"/>
    <w:rsid w:val="002D34D0"/>
    <w:rsid w:val="002D5937"/>
    <w:rsid w:val="002D6162"/>
    <w:rsid w:val="002D63DF"/>
    <w:rsid w:val="002D6BB9"/>
    <w:rsid w:val="002E0AE5"/>
    <w:rsid w:val="002E4909"/>
    <w:rsid w:val="002F0C1D"/>
    <w:rsid w:val="002F716D"/>
    <w:rsid w:val="00300015"/>
    <w:rsid w:val="00306938"/>
    <w:rsid w:val="00312804"/>
    <w:rsid w:val="003166E4"/>
    <w:rsid w:val="003179AA"/>
    <w:rsid w:val="00317D5A"/>
    <w:rsid w:val="003226C5"/>
    <w:rsid w:val="0032348E"/>
    <w:rsid w:val="00324D27"/>
    <w:rsid w:val="00326456"/>
    <w:rsid w:val="003362C0"/>
    <w:rsid w:val="00336623"/>
    <w:rsid w:val="0034109C"/>
    <w:rsid w:val="00343AD3"/>
    <w:rsid w:val="00347621"/>
    <w:rsid w:val="0035370E"/>
    <w:rsid w:val="003537B1"/>
    <w:rsid w:val="00356450"/>
    <w:rsid w:val="0035649D"/>
    <w:rsid w:val="003579FE"/>
    <w:rsid w:val="00360A23"/>
    <w:rsid w:val="00360B07"/>
    <w:rsid w:val="003654E8"/>
    <w:rsid w:val="00371FFC"/>
    <w:rsid w:val="00374CF7"/>
    <w:rsid w:val="00374E52"/>
    <w:rsid w:val="003801DE"/>
    <w:rsid w:val="00381900"/>
    <w:rsid w:val="00381CAC"/>
    <w:rsid w:val="00382E33"/>
    <w:rsid w:val="0038353C"/>
    <w:rsid w:val="0038395E"/>
    <w:rsid w:val="003845F7"/>
    <w:rsid w:val="0038537E"/>
    <w:rsid w:val="003854B4"/>
    <w:rsid w:val="00385C2D"/>
    <w:rsid w:val="003871C8"/>
    <w:rsid w:val="00390125"/>
    <w:rsid w:val="00396764"/>
    <w:rsid w:val="003970E2"/>
    <w:rsid w:val="003A00FF"/>
    <w:rsid w:val="003A340E"/>
    <w:rsid w:val="003A551C"/>
    <w:rsid w:val="003A5606"/>
    <w:rsid w:val="003A680B"/>
    <w:rsid w:val="003B3470"/>
    <w:rsid w:val="003B3730"/>
    <w:rsid w:val="003B5F41"/>
    <w:rsid w:val="003B623E"/>
    <w:rsid w:val="003C281A"/>
    <w:rsid w:val="003C5007"/>
    <w:rsid w:val="003D034B"/>
    <w:rsid w:val="003D0740"/>
    <w:rsid w:val="003D1878"/>
    <w:rsid w:val="003D41B1"/>
    <w:rsid w:val="003D7118"/>
    <w:rsid w:val="003E2BFC"/>
    <w:rsid w:val="003E722B"/>
    <w:rsid w:val="003F5E14"/>
    <w:rsid w:val="00400340"/>
    <w:rsid w:val="00401759"/>
    <w:rsid w:val="00404211"/>
    <w:rsid w:val="00404C5D"/>
    <w:rsid w:val="004109F1"/>
    <w:rsid w:val="0041287D"/>
    <w:rsid w:val="004138A8"/>
    <w:rsid w:val="00413C47"/>
    <w:rsid w:val="00414CF1"/>
    <w:rsid w:val="0041503E"/>
    <w:rsid w:val="00417374"/>
    <w:rsid w:val="004176C8"/>
    <w:rsid w:val="004213A2"/>
    <w:rsid w:val="00422C40"/>
    <w:rsid w:val="004251C0"/>
    <w:rsid w:val="0042720E"/>
    <w:rsid w:val="00427F62"/>
    <w:rsid w:val="00430360"/>
    <w:rsid w:val="00436394"/>
    <w:rsid w:val="004409FD"/>
    <w:rsid w:val="00446AAF"/>
    <w:rsid w:val="004478E4"/>
    <w:rsid w:val="00447C6D"/>
    <w:rsid w:val="00447CE9"/>
    <w:rsid w:val="0045401F"/>
    <w:rsid w:val="00454B46"/>
    <w:rsid w:val="00454C01"/>
    <w:rsid w:val="004551CB"/>
    <w:rsid w:val="00455B81"/>
    <w:rsid w:val="00456B71"/>
    <w:rsid w:val="00457ACA"/>
    <w:rsid w:val="004609EF"/>
    <w:rsid w:val="004621A9"/>
    <w:rsid w:val="00462B7D"/>
    <w:rsid w:val="00462E57"/>
    <w:rsid w:val="00472F74"/>
    <w:rsid w:val="0047370A"/>
    <w:rsid w:val="0047426E"/>
    <w:rsid w:val="00480A75"/>
    <w:rsid w:val="00482ECD"/>
    <w:rsid w:val="00486430"/>
    <w:rsid w:val="00486773"/>
    <w:rsid w:val="00492489"/>
    <w:rsid w:val="00493265"/>
    <w:rsid w:val="004964CB"/>
    <w:rsid w:val="004972BA"/>
    <w:rsid w:val="004A289F"/>
    <w:rsid w:val="004A2E03"/>
    <w:rsid w:val="004A623C"/>
    <w:rsid w:val="004A77BA"/>
    <w:rsid w:val="004B456F"/>
    <w:rsid w:val="004B5F33"/>
    <w:rsid w:val="004C114B"/>
    <w:rsid w:val="004C1DDF"/>
    <w:rsid w:val="004C42EC"/>
    <w:rsid w:val="004D0B43"/>
    <w:rsid w:val="004D1607"/>
    <w:rsid w:val="004D1DD7"/>
    <w:rsid w:val="004D2BF6"/>
    <w:rsid w:val="004D433F"/>
    <w:rsid w:val="004D4957"/>
    <w:rsid w:val="004D644F"/>
    <w:rsid w:val="004D71F1"/>
    <w:rsid w:val="004D7E38"/>
    <w:rsid w:val="004E057D"/>
    <w:rsid w:val="004E11C9"/>
    <w:rsid w:val="004E3AC5"/>
    <w:rsid w:val="004E60F6"/>
    <w:rsid w:val="004E62C9"/>
    <w:rsid w:val="004F4E93"/>
    <w:rsid w:val="004F503D"/>
    <w:rsid w:val="004F6875"/>
    <w:rsid w:val="004F790B"/>
    <w:rsid w:val="00500C7A"/>
    <w:rsid w:val="005033A4"/>
    <w:rsid w:val="00510A17"/>
    <w:rsid w:val="00511249"/>
    <w:rsid w:val="00514270"/>
    <w:rsid w:val="00515F39"/>
    <w:rsid w:val="00530B54"/>
    <w:rsid w:val="00540353"/>
    <w:rsid w:val="00540FF0"/>
    <w:rsid w:val="00541451"/>
    <w:rsid w:val="005506C8"/>
    <w:rsid w:val="005529ED"/>
    <w:rsid w:val="00554438"/>
    <w:rsid w:val="00557D56"/>
    <w:rsid w:val="005633F8"/>
    <w:rsid w:val="00564642"/>
    <w:rsid w:val="00565F5B"/>
    <w:rsid w:val="00566856"/>
    <w:rsid w:val="00571E6A"/>
    <w:rsid w:val="005725E1"/>
    <w:rsid w:val="00574884"/>
    <w:rsid w:val="005827E7"/>
    <w:rsid w:val="00582D18"/>
    <w:rsid w:val="005857E4"/>
    <w:rsid w:val="00585FEB"/>
    <w:rsid w:val="00590B5F"/>
    <w:rsid w:val="00592EF0"/>
    <w:rsid w:val="0059517D"/>
    <w:rsid w:val="00597503"/>
    <w:rsid w:val="005A604F"/>
    <w:rsid w:val="005A73DF"/>
    <w:rsid w:val="005B108B"/>
    <w:rsid w:val="005B453F"/>
    <w:rsid w:val="005B63D2"/>
    <w:rsid w:val="005B6F6B"/>
    <w:rsid w:val="005C0F1F"/>
    <w:rsid w:val="005C39E1"/>
    <w:rsid w:val="005C42EE"/>
    <w:rsid w:val="005C5633"/>
    <w:rsid w:val="005D0821"/>
    <w:rsid w:val="005D5332"/>
    <w:rsid w:val="005D537E"/>
    <w:rsid w:val="005D572D"/>
    <w:rsid w:val="005D58B1"/>
    <w:rsid w:val="005D7240"/>
    <w:rsid w:val="005E1185"/>
    <w:rsid w:val="005F1698"/>
    <w:rsid w:val="005F2482"/>
    <w:rsid w:val="005F275F"/>
    <w:rsid w:val="005F2B2D"/>
    <w:rsid w:val="005F338C"/>
    <w:rsid w:val="005F3F1B"/>
    <w:rsid w:val="005F7EF6"/>
    <w:rsid w:val="00602511"/>
    <w:rsid w:val="006028FD"/>
    <w:rsid w:val="00603F31"/>
    <w:rsid w:val="00604D79"/>
    <w:rsid w:val="00604DCB"/>
    <w:rsid w:val="006106C8"/>
    <w:rsid w:val="00610AB7"/>
    <w:rsid w:val="0061304B"/>
    <w:rsid w:val="00613486"/>
    <w:rsid w:val="00616BE0"/>
    <w:rsid w:val="0062049B"/>
    <w:rsid w:val="00623473"/>
    <w:rsid w:val="00626F26"/>
    <w:rsid w:val="00627575"/>
    <w:rsid w:val="006369FF"/>
    <w:rsid w:val="00637414"/>
    <w:rsid w:val="00640418"/>
    <w:rsid w:val="00641537"/>
    <w:rsid w:val="00641B33"/>
    <w:rsid w:val="00642279"/>
    <w:rsid w:val="0064310D"/>
    <w:rsid w:val="006477C0"/>
    <w:rsid w:val="00655A5A"/>
    <w:rsid w:val="00655EB0"/>
    <w:rsid w:val="006600F6"/>
    <w:rsid w:val="006618BC"/>
    <w:rsid w:val="00662335"/>
    <w:rsid w:val="0067186C"/>
    <w:rsid w:val="00680BA9"/>
    <w:rsid w:val="00685E55"/>
    <w:rsid w:val="00687767"/>
    <w:rsid w:val="00694A6B"/>
    <w:rsid w:val="00696AAD"/>
    <w:rsid w:val="00697394"/>
    <w:rsid w:val="006A0338"/>
    <w:rsid w:val="006A0A1B"/>
    <w:rsid w:val="006A300D"/>
    <w:rsid w:val="006B08C0"/>
    <w:rsid w:val="006B41D7"/>
    <w:rsid w:val="006B510F"/>
    <w:rsid w:val="006B51CA"/>
    <w:rsid w:val="006C1BA3"/>
    <w:rsid w:val="006C2430"/>
    <w:rsid w:val="006C2730"/>
    <w:rsid w:val="006D0289"/>
    <w:rsid w:val="006D2CAD"/>
    <w:rsid w:val="006E18AB"/>
    <w:rsid w:val="006E4286"/>
    <w:rsid w:val="006E52D8"/>
    <w:rsid w:val="006E5E77"/>
    <w:rsid w:val="006F2E72"/>
    <w:rsid w:val="006F2F2D"/>
    <w:rsid w:val="006F601A"/>
    <w:rsid w:val="006F6145"/>
    <w:rsid w:val="006F7E6C"/>
    <w:rsid w:val="00701007"/>
    <w:rsid w:val="00703D49"/>
    <w:rsid w:val="007079F5"/>
    <w:rsid w:val="00710C24"/>
    <w:rsid w:val="0071448E"/>
    <w:rsid w:val="007210AD"/>
    <w:rsid w:val="00730936"/>
    <w:rsid w:val="0073103C"/>
    <w:rsid w:val="00732D69"/>
    <w:rsid w:val="00732F90"/>
    <w:rsid w:val="0073382B"/>
    <w:rsid w:val="00736F0B"/>
    <w:rsid w:val="00751191"/>
    <w:rsid w:val="0075149D"/>
    <w:rsid w:val="00764B24"/>
    <w:rsid w:val="007723A6"/>
    <w:rsid w:val="007729CF"/>
    <w:rsid w:val="0077500D"/>
    <w:rsid w:val="00777383"/>
    <w:rsid w:val="00781722"/>
    <w:rsid w:val="007844BF"/>
    <w:rsid w:val="007846ED"/>
    <w:rsid w:val="00786897"/>
    <w:rsid w:val="00796996"/>
    <w:rsid w:val="007A1B76"/>
    <w:rsid w:val="007A35E9"/>
    <w:rsid w:val="007A42DB"/>
    <w:rsid w:val="007B7978"/>
    <w:rsid w:val="007C0EDD"/>
    <w:rsid w:val="007C30AC"/>
    <w:rsid w:val="007C3FC5"/>
    <w:rsid w:val="007C5BCE"/>
    <w:rsid w:val="007C68B9"/>
    <w:rsid w:val="007C7D6B"/>
    <w:rsid w:val="007D1F33"/>
    <w:rsid w:val="007D3DB9"/>
    <w:rsid w:val="007D641E"/>
    <w:rsid w:val="007D7226"/>
    <w:rsid w:val="007D7661"/>
    <w:rsid w:val="007D766B"/>
    <w:rsid w:val="007D788C"/>
    <w:rsid w:val="007E0270"/>
    <w:rsid w:val="007E0B10"/>
    <w:rsid w:val="007E1CAE"/>
    <w:rsid w:val="007E5296"/>
    <w:rsid w:val="007E5D90"/>
    <w:rsid w:val="007E5DB5"/>
    <w:rsid w:val="007E6B07"/>
    <w:rsid w:val="007E7851"/>
    <w:rsid w:val="007E7918"/>
    <w:rsid w:val="007F1993"/>
    <w:rsid w:val="007F6A4C"/>
    <w:rsid w:val="008016DE"/>
    <w:rsid w:val="0080372B"/>
    <w:rsid w:val="008048D8"/>
    <w:rsid w:val="00806517"/>
    <w:rsid w:val="0082058B"/>
    <w:rsid w:val="0082176D"/>
    <w:rsid w:val="00826DF5"/>
    <w:rsid w:val="00827B85"/>
    <w:rsid w:val="0083165C"/>
    <w:rsid w:val="0083393C"/>
    <w:rsid w:val="00834F6A"/>
    <w:rsid w:val="00836332"/>
    <w:rsid w:val="008375AD"/>
    <w:rsid w:val="00842A62"/>
    <w:rsid w:val="00842CDF"/>
    <w:rsid w:val="00843EAA"/>
    <w:rsid w:val="0085306B"/>
    <w:rsid w:val="008552AA"/>
    <w:rsid w:val="00855C22"/>
    <w:rsid w:val="00856388"/>
    <w:rsid w:val="008600C8"/>
    <w:rsid w:val="00860F53"/>
    <w:rsid w:val="0086122A"/>
    <w:rsid w:val="008633F2"/>
    <w:rsid w:val="0087185E"/>
    <w:rsid w:val="00874C89"/>
    <w:rsid w:val="00886DE2"/>
    <w:rsid w:val="008908BA"/>
    <w:rsid w:val="008938B9"/>
    <w:rsid w:val="00893F12"/>
    <w:rsid w:val="00894CBB"/>
    <w:rsid w:val="00896973"/>
    <w:rsid w:val="008971B7"/>
    <w:rsid w:val="008A0D31"/>
    <w:rsid w:val="008A76A0"/>
    <w:rsid w:val="008B0313"/>
    <w:rsid w:val="008B3280"/>
    <w:rsid w:val="008C171F"/>
    <w:rsid w:val="008C5AC8"/>
    <w:rsid w:val="008C71DF"/>
    <w:rsid w:val="008D03E6"/>
    <w:rsid w:val="008D3791"/>
    <w:rsid w:val="008D4BF9"/>
    <w:rsid w:val="008D6B43"/>
    <w:rsid w:val="008D6CA2"/>
    <w:rsid w:val="008D78D3"/>
    <w:rsid w:val="008E3967"/>
    <w:rsid w:val="008E6663"/>
    <w:rsid w:val="008F1143"/>
    <w:rsid w:val="008F1936"/>
    <w:rsid w:val="008F2F79"/>
    <w:rsid w:val="008F599F"/>
    <w:rsid w:val="00901670"/>
    <w:rsid w:val="009122C0"/>
    <w:rsid w:val="00913300"/>
    <w:rsid w:val="009172C4"/>
    <w:rsid w:val="00922754"/>
    <w:rsid w:val="00922986"/>
    <w:rsid w:val="00923802"/>
    <w:rsid w:val="00931B0E"/>
    <w:rsid w:val="0093266E"/>
    <w:rsid w:val="00935400"/>
    <w:rsid w:val="00944384"/>
    <w:rsid w:val="00946445"/>
    <w:rsid w:val="00950F22"/>
    <w:rsid w:val="009517BF"/>
    <w:rsid w:val="00951C0B"/>
    <w:rsid w:val="00952000"/>
    <w:rsid w:val="0095220B"/>
    <w:rsid w:val="009527C8"/>
    <w:rsid w:val="00954236"/>
    <w:rsid w:val="0095631E"/>
    <w:rsid w:val="0096143B"/>
    <w:rsid w:val="00961A68"/>
    <w:rsid w:val="009648AC"/>
    <w:rsid w:val="0096754A"/>
    <w:rsid w:val="00971E1F"/>
    <w:rsid w:val="00974086"/>
    <w:rsid w:val="0097474D"/>
    <w:rsid w:val="00974D87"/>
    <w:rsid w:val="009803F4"/>
    <w:rsid w:val="0098167B"/>
    <w:rsid w:val="00985D84"/>
    <w:rsid w:val="00986359"/>
    <w:rsid w:val="00987953"/>
    <w:rsid w:val="00990528"/>
    <w:rsid w:val="0099715C"/>
    <w:rsid w:val="00997C84"/>
    <w:rsid w:val="009A0027"/>
    <w:rsid w:val="009A3565"/>
    <w:rsid w:val="009A7777"/>
    <w:rsid w:val="009B076C"/>
    <w:rsid w:val="009B3867"/>
    <w:rsid w:val="009B4F6C"/>
    <w:rsid w:val="009B5330"/>
    <w:rsid w:val="009C206B"/>
    <w:rsid w:val="009C74F5"/>
    <w:rsid w:val="009D31BA"/>
    <w:rsid w:val="009D36A4"/>
    <w:rsid w:val="009D6544"/>
    <w:rsid w:val="009D77B7"/>
    <w:rsid w:val="009E0BF5"/>
    <w:rsid w:val="009E132B"/>
    <w:rsid w:val="009E23EF"/>
    <w:rsid w:val="009E607E"/>
    <w:rsid w:val="009E7A70"/>
    <w:rsid w:val="009F0A90"/>
    <w:rsid w:val="009F2B8C"/>
    <w:rsid w:val="009F3071"/>
    <w:rsid w:val="009F4DDE"/>
    <w:rsid w:val="009F5888"/>
    <w:rsid w:val="00A04592"/>
    <w:rsid w:val="00A07BF8"/>
    <w:rsid w:val="00A1140B"/>
    <w:rsid w:val="00A12DEA"/>
    <w:rsid w:val="00A14086"/>
    <w:rsid w:val="00A203AF"/>
    <w:rsid w:val="00A3033C"/>
    <w:rsid w:val="00A32FA8"/>
    <w:rsid w:val="00A333C6"/>
    <w:rsid w:val="00A334B8"/>
    <w:rsid w:val="00A33D2D"/>
    <w:rsid w:val="00A3568B"/>
    <w:rsid w:val="00A36525"/>
    <w:rsid w:val="00A40D04"/>
    <w:rsid w:val="00A44571"/>
    <w:rsid w:val="00A4585F"/>
    <w:rsid w:val="00A46002"/>
    <w:rsid w:val="00A60F37"/>
    <w:rsid w:val="00A61FA4"/>
    <w:rsid w:val="00A66CDA"/>
    <w:rsid w:val="00A70A6F"/>
    <w:rsid w:val="00A72D2C"/>
    <w:rsid w:val="00A81345"/>
    <w:rsid w:val="00A863FC"/>
    <w:rsid w:val="00A870D6"/>
    <w:rsid w:val="00A93133"/>
    <w:rsid w:val="00A93495"/>
    <w:rsid w:val="00A96E4A"/>
    <w:rsid w:val="00A974D7"/>
    <w:rsid w:val="00A97AE4"/>
    <w:rsid w:val="00A97F38"/>
    <w:rsid w:val="00AA12A3"/>
    <w:rsid w:val="00AA3CD7"/>
    <w:rsid w:val="00AA4D44"/>
    <w:rsid w:val="00AA4D96"/>
    <w:rsid w:val="00AB290F"/>
    <w:rsid w:val="00AB3A63"/>
    <w:rsid w:val="00AB4398"/>
    <w:rsid w:val="00AB748D"/>
    <w:rsid w:val="00AC3337"/>
    <w:rsid w:val="00AC579A"/>
    <w:rsid w:val="00AC7782"/>
    <w:rsid w:val="00AD4387"/>
    <w:rsid w:val="00AD797D"/>
    <w:rsid w:val="00AE0663"/>
    <w:rsid w:val="00AE1A88"/>
    <w:rsid w:val="00AE2E73"/>
    <w:rsid w:val="00AE3A60"/>
    <w:rsid w:val="00AE428E"/>
    <w:rsid w:val="00AE6BF5"/>
    <w:rsid w:val="00AE7667"/>
    <w:rsid w:val="00AF3C09"/>
    <w:rsid w:val="00AF480D"/>
    <w:rsid w:val="00AF4A60"/>
    <w:rsid w:val="00B00DD1"/>
    <w:rsid w:val="00B029BE"/>
    <w:rsid w:val="00B04C7C"/>
    <w:rsid w:val="00B04FEC"/>
    <w:rsid w:val="00B066B6"/>
    <w:rsid w:val="00B12635"/>
    <w:rsid w:val="00B147F8"/>
    <w:rsid w:val="00B1560F"/>
    <w:rsid w:val="00B25BCF"/>
    <w:rsid w:val="00B2655D"/>
    <w:rsid w:val="00B279F3"/>
    <w:rsid w:val="00B30F1A"/>
    <w:rsid w:val="00B32749"/>
    <w:rsid w:val="00B45CD8"/>
    <w:rsid w:val="00B45FA7"/>
    <w:rsid w:val="00B46056"/>
    <w:rsid w:val="00B53BE4"/>
    <w:rsid w:val="00B55C91"/>
    <w:rsid w:val="00B6284A"/>
    <w:rsid w:val="00B7065C"/>
    <w:rsid w:val="00B713CF"/>
    <w:rsid w:val="00B716B5"/>
    <w:rsid w:val="00B72B36"/>
    <w:rsid w:val="00B74BB8"/>
    <w:rsid w:val="00B7659F"/>
    <w:rsid w:val="00B772EA"/>
    <w:rsid w:val="00B865D2"/>
    <w:rsid w:val="00B87DFD"/>
    <w:rsid w:val="00B921E6"/>
    <w:rsid w:val="00B92BF6"/>
    <w:rsid w:val="00B96FC2"/>
    <w:rsid w:val="00BA457A"/>
    <w:rsid w:val="00BA68B5"/>
    <w:rsid w:val="00BA7302"/>
    <w:rsid w:val="00BB1F4F"/>
    <w:rsid w:val="00BB3121"/>
    <w:rsid w:val="00BB3E7B"/>
    <w:rsid w:val="00BB5233"/>
    <w:rsid w:val="00BB7778"/>
    <w:rsid w:val="00BB7AA7"/>
    <w:rsid w:val="00BC0496"/>
    <w:rsid w:val="00BC4306"/>
    <w:rsid w:val="00BC7E3A"/>
    <w:rsid w:val="00BD31B2"/>
    <w:rsid w:val="00BD68CA"/>
    <w:rsid w:val="00BE27A7"/>
    <w:rsid w:val="00BE55DE"/>
    <w:rsid w:val="00BF3564"/>
    <w:rsid w:val="00BF56E3"/>
    <w:rsid w:val="00BF69A1"/>
    <w:rsid w:val="00BF6A73"/>
    <w:rsid w:val="00C014B4"/>
    <w:rsid w:val="00C02D6A"/>
    <w:rsid w:val="00C043BB"/>
    <w:rsid w:val="00C0498D"/>
    <w:rsid w:val="00C06952"/>
    <w:rsid w:val="00C078C4"/>
    <w:rsid w:val="00C12054"/>
    <w:rsid w:val="00C13976"/>
    <w:rsid w:val="00C30D0A"/>
    <w:rsid w:val="00C3462F"/>
    <w:rsid w:val="00C37D34"/>
    <w:rsid w:val="00C428BE"/>
    <w:rsid w:val="00C46E09"/>
    <w:rsid w:val="00C503F3"/>
    <w:rsid w:val="00C56C00"/>
    <w:rsid w:val="00C61D53"/>
    <w:rsid w:val="00C62D34"/>
    <w:rsid w:val="00C66DB7"/>
    <w:rsid w:val="00C77E72"/>
    <w:rsid w:val="00C80A96"/>
    <w:rsid w:val="00C82189"/>
    <w:rsid w:val="00C8358F"/>
    <w:rsid w:val="00C85418"/>
    <w:rsid w:val="00C906FD"/>
    <w:rsid w:val="00C93513"/>
    <w:rsid w:val="00C954DF"/>
    <w:rsid w:val="00C97FAA"/>
    <w:rsid w:val="00CA099E"/>
    <w:rsid w:val="00CA1DB9"/>
    <w:rsid w:val="00CB0158"/>
    <w:rsid w:val="00CB06F5"/>
    <w:rsid w:val="00CB2710"/>
    <w:rsid w:val="00CB2FD0"/>
    <w:rsid w:val="00CC20DF"/>
    <w:rsid w:val="00CC4021"/>
    <w:rsid w:val="00CC427E"/>
    <w:rsid w:val="00CC69DF"/>
    <w:rsid w:val="00CC788D"/>
    <w:rsid w:val="00CC7E1B"/>
    <w:rsid w:val="00CD178C"/>
    <w:rsid w:val="00CD2BC8"/>
    <w:rsid w:val="00CD56B0"/>
    <w:rsid w:val="00CD5B6B"/>
    <w:rsid w:val="00CE11BF"/>
    <w:rsid w:val="00CE1671"/>
    <w:rsid w:val="00CE24F4"/>
    <w:rsid w:val="00CE3E9D"/>
    <w:rsid w:val="00CE5ED5"/>
    <w:rsid w:val="00CF062C"/>
    <w:rsid w:val="00CF2355"/>
    <w:rsid w:val="00CF2E2F"/>
    <w:rsid w:val="00CF6A33"/>
    <w:rsid w:val="00D0489F"/>
    <w:rsid w:val="00D04EF3"/>
    <w:rsid w:val="00D122A8"/>
    <w:rsid w:val="00D12C2E"/>
    <w:rsid w:val="00D140AF"/>
    <w:rsid w:val="00D176BB"/>
    <w:rsid w:val="00D177ED"/>
    <w:rsid w:val="00D21E72"/>
    <w:rsid w:val="00D2273B"/>
    <w:rsid w:val="00D22FB1"/>
    <w:rsid w:val="00D30993"/>
    <w:rsid w:val="00D32CAF"/>
    <w:rsid w:val="00D3483B"/>
    <w:rsid w:val="00D349E4"/>
    <w:rsid w:val="00D35CEB"/>
    <w:rsid w:val="00D418E1"/>
    <w:rsid w:val="00D4378A"/>
    <w:rsid w:val="00D4767C"/>
    <w:rsid w:val="00D5202F"/>
    <w:rsid w:val="00D523AE"/>
    <w:rsid w:val="00D52707"/>
    <w:rsid w:val="00D56BE2"/>
    <w:rsid w:val="00D575A7"/>
    <w:rsid w:val="00D6114E"/>
    <w:rsid w:val="00D62C92"/>
    <w:rsid w:val="00D65448"/>
    <w:rsid w:val="00D70EDF"/>
    <w:rsid w:val="00D7109B"/>
    <w:rsid w:val="00D71764"/>
    <w:rsid w:val="00D71D2A"/>
    <w:rsid w:val="00D72A5B"/>
    <w:rsid w:val="00D7738A"/>
    <w:rsid w:val="00D77D7B"/>
    <w:rsid w:val="00D823B3"/>
    <w:rsid w:val="00D84F83"/>
    <w:rsid w:val="00D90074"/>
    <w:rsid w:val="00D932DA"/>
    <w:rsid w:val="00D9370C"/>
    <w:rsid w:val="00D95F51"/>
    <w:rsid w:val="00D95FD2"/>
    <w:rsid w:val="00DA153A"/>
    <w:rsid w:val="00DA19D4"/>
    <w:rsid w:val="00DA34DA"/>
    <w:rsid w:val="00DA673E"/>
    <w:rsid w:val="00DB1C83"/>
    <w:rsid w:val="00DC5BC9"/>
    <w:rsid w:val="00DC6062"/>
    <w:rsid w:val="00DC6E25"/>
    <w:rsid w:val="00DD025C"/>
    <w:rsid w:val="00DD58B4"/>
    <w:rsid w:val="00DD5C23"/>
    <w:rsid w:val="00DD695D"/>
    <w:rsid w:val="00DD7652"/>
    <w:rsid w:val="00DE21BB"/>
    <w:rsid w:val="00DE63EE"/>
    <w:rsid w:val="00DF21B8"/>
    <w:rsid w:val="00DF254E"/>
    <w:rsid w:val="00DF3689"/>
    <w:rsid w:val="00DF4F99"/>
    <w:rsid w:val="00DF5CDA"/>
    <w:rsid w:val="00DF62A4"/>
    <w:rsid w:val="00DF673A"/>
    <w:rsid w:val="00DF67AE"/>
    <w:rsid w:val="00DF6CC8"/>
    <w:rsid w:val="00E04A1C"/>
    <w:rsid w:val="00E06D55"/>
    <w:rsid w:val="00E07F92"/>
    <w:rsid w:val="00E107DF"/>
    <w:rsid w:val="00E10EA1"/>
    <w:rsid w:val="00E11929"/>
    <w:rsid w:val="00E12F6A"/>
    <w:rsid w:val="00E130DD"/>
    <w:rsid w:val="00E20D6E"/>
    <w:rsid w:val="00E214C9"/>
    <w:rsid w:val="00E21A16"/>
    <w:rsid w:val="00E21D27"/>
    <w:rsid w:val="00E2226A"/>
    <w:rsid w:val="00E22892"/>
    <w:rsid w:val="00E32F53"/>
    <w:rsid w:val="00E34EEC"/>
    <w:rsid w:val="00E36DD0"/>
    <w:rsid w:val="00E411F8"/>
    <w:rsid w:val="00E427E3"/>
    <w:rsid w:val="00E4484E"/>
    <w:rsid w:val="00E44AA0"/>
    <w:rsid w:val="00E44C66"/>
    <w:rsid w:val="00E44FC9"/>
    <w:rsid w:val="00E45AB7"/>
    <w:rsid w:val="00E46FE2"/>
    <w:rsid w:val="00E475FC"/>
    <w:rsid w:val="00E500EA"/>
    <w:rsid w:val="00E50C03"/>
    <w:rsid w:val="00E55E47"/>
    <w:rsid w:val="00E56157"/>
    <w:rsid w:val="00E56B5E"/>
    <w:rsid w:val="00E57761"/>
    <w:rsid w:val="00E57B42"/>
    <w:rsid w:val="00E67378"/>
    <w:rsid w:val="00E70F4A"/>
    <w:rsid w:val="00E72CF1"/>
    <w:rsid w:val="00E7516C"/>
    <w:rsid w:val="00E76C97"/>
    <w:rsid w:val="00E775BA"/>
    <w:rsid w:val="00E84457"/>
    <w:rsid w:val="00E859A6"/>
    <w:rsid w:val="00E866F8"/>
    <w:rsid w:val="00E91CC7"/>
    <w:rsid w:val="00E92C5C"/>
    <w:rsid w:val="00E94B3C"/>
    <w:rsid w:val="00E94DB6"/>
    <w:rsid w:val="00E94FFC"/>
    <w:rsid w:val="00E96FA8"/>
    <w:rsid w:val="00E97C0B"/>
    <w:rsid w:val="00EA1615"/>
    <w:rsid w:val="00EA51FA"/>
    <w:rsid w:val="00EA5C61"/>
    <w:rsid w:val="00EB0E52"/>
    <w:rsid w:val="00EB4301"/>
    <w:rsid w:val="00EB6629"/>
    <w:rsid w:val="00EB6917"/>
    <w:rsid w:val="00EB7793"/>
    <w:rsid w:val="00EC6900"/>
    <w:rsid w:val="00EC6E7F"/>
    <w:rsid w:val="00ED01A4"/>
    <w:rsid w:val="00ED32C7"/>
    <w:rsid w:val="00ED562D"/>
    <w:rsid w:val="00EE0B65"/>
    <w:rsid w:val="00EE1C95"/>
    <w:rsid w:val="00EE2754"/>
    <w:rsid w:val="00EE4486"/>
    <w:rsid w:val="00EE6AAB"/>
    <w:rsid w:val="00EF336C"/>
    <w:rsid w:val="00F04EA6"/>
    <w:rsid w:val="00F0568B"/>
    <w:rsid w:val="00F05F59"/>
    <w:rsid w:val="00F067E8"/>
    <w:rsid w:val="00F10039"/>
    <w:rsid w:val="00F163D5"/>
    <w:rsid w:val="00F177CE"/>
    <w:rsid w:val="00F227A1"/>
    <w:rsid w:val="00F25408"/>
    <w:rsid w:val="00F267F0"/>
    <w:rsid w:val="00F3105E"/>
    <w:rsid w:val="00F33676"/>
    <w:rsid w:val="00F35F59"/>
    <w:rsid w:val="00F52EA9"/>
    <w:rsid w:val="00F617F4"/>
    <w:rsid w:val="00F70E11"/>
    <w:rsid w:val="00F710E6"/>
    <w:rsid w:val="00F74B41"/>
    <w:rsid w:val="00F8331A"/>
    <w:rsid w:val="00F837F3"/>
    <w:rsid w:val="00F90E8B"/>
    <w:rsid w:val="00F93760"/>
    <w:rsid w:val="00F9464B"/>
    <w:rsid w:val="00F94EC3"/>
    <w:rsid w:val="00F966B7"/>
    <w:rsid w:val="00F966CE"/>
    <w:rsid w:val="00FA6451"/>
    <w:rsid w:val="00FA6E98"/>
    <w:rsid w:val="00FB0914"/>
    <w:rsid w:val="00FB17DE"/>
    <w:rsid w:val="00FB304C"/>
    <w:rsid w:val="00FB3E32"/>
    <w:rsid w:val="00FB4E09"/>
    <w:rsid w:val="00FB6A6E"/>
    <w:rsid w:val="00FB7040"/>
    <w:rsid w:val="00FC35D7"/>
    <w:rsid w:val="00FC3E68"/>
    <w:rsid w:val="00FC500C"/>
    <w:rsid w:val="00FD3351"/>
    <w:rsid w:val="00FE050E"/>
    <w:rsid w:val="00FE5D8D"/>
    <w:rsid w:val="00FE6E07"/>
    <w:rsid w:val="00FF230F"/>
    <w:rsid w:val="00FF4573"/>
    <w:rsid w:val="00FF6839"/>
    <w:rsid w:val="0780A96F"/>
    <w:rsid w:val="07F44CD2"/>
    <w:rsid w:val="09901D33"/>
    <w:rsid w:val="12B26E70"/>
    <w:rsid w:val="1B4F321C"/>
    <w:rsid w:val="20851912"/>
    <w:rsid w:val="2427BDD9"/>
    <w:rsid w:val="26082082"/>
    <w:rsid w:val="2696F8DC"/>
    <w:rsid w:val="2AC26948"/>
    <w:rsid w:val="2ADB91A5"/>
    <w:rsid w:val="36154FFC"/>
    <w:rsid w:val="364E4A9A"/>
    <w:rsid w:val="36F8B96F"/>
    <w:rsid w:val="3A307FA4"/>
    <w:rsid w:val="3A899D38"/>
    <w:rsid w:val="3D682066"/>
    <w:rsid w:val="40C02C22"/>
    <w:rsid w:val="423B9189"/>
    <w:rsid w:val="47448643"/>
    <w:rsid w:val="48DBC43D"/>
    <w:rsid w:val="54C53582"/>
    <w:rsid w:val="5A6827E4"/>
    <w:rsid w:val="5A8A2161"/>
    <w:rsid w:val="5BDEC17F"/>
    <w:rsid w:val="66FE22C2"/>
    <w:rsid w:val="69AD2AE8"/>
    <w:rsid w:val="6D39B26B"/>
    <w:rsid w:val="6DC3F08F"/>
    <w:rsid w:val="7166F9FD"/>
    <w:rsid w:val="72535D1D"/>
    <w:rsid w:val="7881792B"/>
    <w:rsid w:val="7B459953"/>
    <w:rsid w:val="7D0C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426D2"/>
  <w14:defaultImageDpi w14:val="0"/>
  <w15:docId w15:val="{58AD6565-EDEE-450B-82F4-2D8961A7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Corbe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5"/>
    <w:rPr>
      <w:rFonts w:ascii="Times New Roman" w:hAnsi="Times New Roman" w:cs="Times New Roman"/>
    </w:rPr>
  </w:style>
  <w:style w:type="paragraph" w:styleId="Titre2">
    <w:name w:val="heading 2"/>
    <w:basedOn w:val="Normal"/>
    <w:next w:val="Normal"/>
    <w:link w:val="Titre2Car"/>
    <w:uiPriority w:val="9"/>
    <w:semiHidden/>
    <w:unhideWhenUsed/>
    <w:qFormat/>
    <w:rsid w:val="002E0AE5"/>
    <w:pPr>
      <w:keepNext/>
      <w:keepLines/>
      <w:spacing w:before="200"/>
      <w:outlineLvl w:val="1"/>
    </w:pPr>
    <w:rPr>
      <w:rFonts w:ascii="Consolas" w:hAnsi="Consolas"/>
      <w:b/>
      <w:bCs/>
      <w:color w:val="7FD13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2E0AE5"/>
    <w:rPr>
      <w:rFonts w:ascii="Consolas" w:hAnsi="Consolas" w:cs="Times New Roman"/>
      <w:b/>
      <w:bCs/>
      <w:color w:val="7FD13B"/>
      <w:sz w:val="26"/>
      <w:szCs w:val="26"/>
      <w:lang w:val="x-none" w:eastAsia="fr-FR"/>
    </w:rPr>
  </w:style>
  <w:style w:type="paragraph" w:styleId="En-tte">
    <w:name w:val="header"/>
    <w:basedOn w:val="Normal"/>
    <w:link w:val="En-tteCar"/>
    <w:uiPriority w:val="99"/>
    <w:semiHidden/>
    <w:rsid w:val="002E0AE5"/>
    <w:pPr>
      <w:tabs>
        <w:tab w:val="center" w:pos="4536"/>
        <w:tab w:val="right" w:pos="9072"/>
      </w:tabs>
    </w:pPr>
  </w:style>
  <w:style w:type="character" w:customStyle="1" w:styleId="En-tteCar">
    <w:name w:val="En-tête Car"/>
    <w:basedOn w:val="Policepardfaut"/>
    <w:link w:val="En-tte"/>
    <w:uiPriority w:val="99"/>
    <w:semiHidden/>
    <w:locked/>
    <w:rsid w:val="002E0AE5"/>
    <w:rPr>
      <w:rFonts w:ascii="Times New Roman" w:hAnsi="Times New Roman" w:cs="Times New Roman"/>
      <w:sz w:val="20"/>
      <w:szCs w:val="20"/>
      <w:lang w:val="x-none" w:eastAsia="fr-FR"/>
    </w:rPr>
  </w:style>
  <w:style w:type="paragraph" w:customStyle="1" w:styleId="Chapitre">
    <w:name w:val="Chapitre"/>
    <w:basedOn w:val="Titre2"/>
    <w:rsid w:val="002E0AE5"/>
    <w:pPr>
      <w:keepLines w:val="0"/>
      <w:tabs>
        <w:tab w:val="num" w:pos="1440"/>
      </w:tabs>
      <w:suppressAutoHyphens/>
      <w:spacing w:before="240" w:after="60"/>
      <w:ind w:left="1440" w:hanging="720"/>
    </w:pPr>
    <w:rPr>
      <w:rFonts w:ascii="Times New Roman" w:hAnsi="Times New Roman"/>
      <w:bCs w:val="0"/>
      <w:color w:val="auto"/>
      <w:sz w:val="28"/>
      <w:szCs w:val="20"/>
    </w:rPr>
  </w:style>
  <w:style w:type="paragraph" w:styleId="Corpsdetexte2">
    <w:name w:val="Body Text 2"/>
    <w:basedOn w:val="Normal"/>
    <w:link w:val="Corpsdetexte2Car"/>
    <w:uiPriority w:val="99"/>
    <w:semiHidden/>
    <w:rsid w:val="002E0AE5"/>
    <w:pPr>
      <w:outlineLvl w:val="0"/>
    </w:pPr>
    <w:rPr>
      <w:b/>
      <w:sz w:val="22"/>
    </w:rPr>
  </w:style>
  <w:style w:type="character" w:customStyle="1" w:styleId="Corpsdetexte2Car">
    <w:name w:val="Corps de texte 2 Car"/>
    <w:basedOn w:val="Policepardfaut"/>
    <w:link w:val="Corpsdetexte2"/>
    <w:uiPriority w:val="99"/>
    <w:semiHidden/>
    <w:locked/>
    <w:rsid w:val="002E0AE5"/>
    <w:rPr>
      <w:rFonts w:ascii="Times New Roman" w:hAnsi="Times New Roman" w:cs="Times New Roman"/>
      <w:b/>
      <w:sz w:val="20"/>
      <w:szCs w:val="20"/>
      <w:lang w:val="x-none" w:eastAsia="fr-FR"/>
    </w:rPr>
  </w:style>
  <w:style w:type="paragraph" w:customStyle="1" w:styleId="NoteBoite">
    <w:name w:val="Note Boite"/>
    <w:basedOn w:val="TexteboiteChar"/>
    <w:rsid w:val="002E0AE5"/>
    <w:rPr>
      <w:i/>
    </w:rPr>
  </w:style>
  <w:style w:type="paragraph" w:customStyle="1" w:styleId="TexteboiteChar">
    <w:name w:val="Texte boite Char"/>
    <w:basedOn w:val="Normal"/>
    <w:rsid w:val="002E0AE5"/>
    <w:pPr>
      <w:pBdr>
        <w:top w:val="single" w:sz="2" w:space="1" w:color="000000"/>
        <w:left w:val="single" w:sz="2" w:space="4" w:color="000000"/>
        <w:bottom w:val="single" w:sz="2" w:space="1" w:color="000000"/>
        <w:right w:val="single" w:sz="2" w:space="4" w:color="000000"/>
      </w:pBdr>
      <w:suppressAutoHyphens/>
      <w:spacing w:after="60"/>
      <w:jc w:val="both"/>
    </w:pPr>
    <w:rPr>
      <w:sz w:val="24"/>
    </w:rPr>
  </w:style>
  <w:style w:type="paragraph" w:styleId="NormalWeb">
    <w:name w:val="Normal (Web)"/>
    <w:basedOn w:val="Normal"/>
    <w:uiPriority w:val="99"/>
    <w:rsid w:val="002E0AE5"/>
    <w:pPr>
      <w:spacing w:before="100" w:after="100"/>
    </w:pPr>
    <w:rPr>
      <w:sz w:val="24"/>
    </w:rPr>
  </w:style>
  <w:style w:type="paragraph" w:styleId="Corpsdetexte3">
    <w:name w:val="Body Text 3"/>
    <w:basedOn w:val="Normal"/>
    <w:link w:val="Corpsdetexte3Car"/>
    <w:uiPriority w:val="99"/>
    <w:semiHidden/>
    <w:rsid w:val="002E0AE5"/>
    <w:rPr>
      <w:i/>
      <w:sz w:val="24"/>
    </w:rPr>
  </w:style>
  <w:style w:type="character" w:customStyle="1" w:styleId="Corpsdetexte3Car">
    <w:name w:val="Corps de texte 3 Car"/>
    <w:basedOn w:val="Policepardfaut"/>
    <w:link w:val="Corpsdetexte3"/>
    <w:uiPriority w:val="99"/>
    <w:semiHidden/>
    <w:locked/>
    <w:rsid w:val="002E0AE5"/>
    <w:rPr>
      <w:rFonts w:ascii="Times New Roman" w:hAnsi="Times New Roman" w:cs="Times New Roman"/>
      <w:i/>
      <w:sz w:val="20"/>
      <w:szCs w:val="20"/>
      <w:lang w:val="x-none" w:eastAsia="fr-FR"/>
    </w:rPr>
  </w:style>
  <w:style w:type="paragraph" w:styleId="Corpsdetexte">
    <w:name w:val="Body Text"/>
    <w:basedOn w:val="Normal"/>
    <w:link w:val="CorpsdetexteCar"/>
    <w:uiPriority w:val="99"/>
    <w:semiHidden/>
    <w:rsid w:val="002E0AE5"/>
    <w:pPr>
      <w:jc w:val="both"/>
      <w:outlineLvl w:val="0"/>
    </w:pPr>
    <w:rPr>
      <w:i/>
      <w:sz w:val="22"/>
    </w:rPr>
  </w:style>
  <w:style w:type="character" w:customStyle="1" w:styleId="CorpsdetexteCar">
    <w:name w:val="Corps de texte Car"/>
    <w:basedOn w:val="Policepardfaut"/>
    <w:link w:val="Corpsdetexte"/>
    <w:uiPriority w:val="99"/>
    <w:semiHidden/>
    <w:locked/>
    <w:rsid w:val="002E0AE5"/>
    <w:rPr>
      <w:rFonts w:ascii="Times New Roman" w:hAnsi="Times New Roman" w:cs="Times New Roman"/>
      <w:i/>
      <w:sz w:val="20"/>
      <w:szCs w:val="20"/>
      <w:lang w:val="x-none" w:eastAsia="fr-FR"/>
    </w:rPr>
  </w:style>
  <w:style w:type="paragraph" w:styleId="Textedebulles">
    <w:name w:val="Balloon Text"/>
    <w:basedOn w:val="Normal"/>
    <w:link w:val="TextedebullesCar"/>
    <w:uiPriority w:val="99"/>
    <w:semiHidden/>
    <w:unhideWhenUsed/>
    <w:rsid w:val="002E0AE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E0AE5"/>
    <w:rPr>
      <w:rFonts w:ascii="Tahoma" w:hAnsi="Tahoma" w:cs="Tahoma"/>
      <w:sz w:val="16"/>
      <w:szCs w:val="16"/>
      <w:lang w:val="x-none" w:eastAsia="fr-FR"/>
    </w:rPr>
  </w:style>
  <w:style w:type="paragraph" w:styleId="Paragraphedeliste">
    <w:name w:val="List Paragraph"/>
    <w:aliases w:val="puce"/>
    <w:basedOn w:val="Normal"/>
    <w:link w:val="ParagraphedelisteCar"/>
    <w:uiPriority w:val="34"/>
    <w:qFormat/>
    <w:rsid w:val="009803F4"/>
    <w:pPr>
      <w:ind w:left="720"/>
      <w:contextualSpacing/>
    </w:pPr>
  </w:style>
  <w:style w:type="table" w:styleId="Grilledutableau">
    <w:name w:val="Table Grid"/>
    <w:basedOn w:val="TableauNormal"/>
    <w:uiPriority w:val="59"/>
    <w:rsid w:val="00C0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40B2F"/>
    <w:pPr>
      <w:tabs>
        <w:tab w:val="center" w:pos="4536"/>
        <w:tab w:val="right" w:pos="9072"/>
      </w:tabs>
    </w:pPr>
  </w:style>
  <w:style w:type="character" w:customStyle="1" w:styleId="PieddepageCar">
    <w:name w:val="Pied de page Car"/>
    <w:basedOn w:val="Policepardfaut"/>
    <w:link w:val="Pieddepage"/>
    <w:uiPriority w:val="99"/>
    <w:locked/>
    <w:rsid w:val="00140B2F"/>
    <w:rPr>
      <w:rFonts w:ascii="Times New Roman" w:hAnsi="Times New Roman" w:cs="Times New Roman"/>
    </w:rPr>
  </w:style>
  <w:style w:type="character" w:customStyle="1" w:styleId="Aucun">
    <w:name w:val="Aucun"/>
    <w:rsid w:val="006618BC"/>
    <w:rPr>
      <w:lang w:val="fr-FR" w:eastAsia="x-none"/>
    </w:rPr>
  </w:style>
  <w:style w:type="paragraph" w:customStyle="1" w:styleId="Corps">
    <w:name w:val="Corps"/>
    <w:rsid w:val="006618BC"/>
    <w:pPr>
      <w:pBdr>
        <w:top w:val="none" w:sz="0" w:space="31" w:color="FFFFFF" w:frame="1"/>
        <w:left w:val="none" w:sz="0" w:space="31" w:color="FFFFFF" w:frame="1"/>
        <w:bottom w:val="none" w:sz="0" w:space="31" w:color="FFFFFF" w:frame="1"/>
        <w:right w:val="none" w:sz="0" w:space="31" w:color="FFFFFF" w:frame="1"/>
      </w:pBdr>
    </w:pPr>
    <w:rPr>
      <w:rFonts w:ascii="Times New Roman" w:hAnsi="Times New Roman" w:cs="Times New Roman"/>
      <w:color w:val="000000"/>
      <w:u w:color="000000"/>
    </w:rPr>
  </w:style>
  <w:style w:type="character" w:styleId="Lienhypertexte">
    <w:name w:val="Hyperlink"/>
    <w:basedOn w:val="Policepardfaut"/>
    <w:uiPriority w:val="99"/>
    <w:unhideWhenUsed/>
    <w:rsid w:val="00E20D6E"/>
    <w:rPr>
      <w:color w:val="0563C1"/>
      <w:u w:val="single"/>
    </w:rPr>
  </w:style>
  <w:style w:type="character" w:customStyle="1" w:styleId="ParagraphedelisteCar">
    <w:name w:val="Paragraphe de liste Car"/>
    <w:aliases w:val="puce Car"/>
    <w:link w:val="Paragraphedeliste"/>
    <w:uiPriority w:val="34"/>
    <w:locked/>
    <w:rsid w:val="008B0313"/>
    <w:rPr>
      <w:rFonts w:ascii="Times New Roman" w:hAnsi="Times New Roman" w:cs="Times New Roman"/>
    </w:rPr>
  </w:style>
  <w:style w:type="paragraph" w:customStyle="1" w:styleId="paragraph">
    <w:name w:val="paragraph"/>
    <w:basedOn w:val="Normal"/>
    <w:rsid w:val="0035370E"/>
    <w:pPr>
      <w:spacing w:before="100" w:beforeAutospacing="1" w:after="100" w:afterAutospacing="1"/>
    </w:pPr>
    <w:rPr>
      <w:sz w:val="24"/>
      <w:szCs w:val="24"/>
    </w:rPr>
  </w:style>
  <w:style w:type="character" w:customStyle="1" w:styleId="normaltextrun">
    <w:name w:val="normaltextrun"/>
    <w:basedOn w:val="Policepardfaut"/>
    <w:rsid w:val="0035370E"/>
  </w:style>
  <w:style w:type="character" w:customStyle="1" w:styleId="eop">
    <w:name w:val="eop"/>
    <w:basedOn w:val="Policepardfaut"/>
    <w:rsid w:val="0035370E"/>
  </w:style>
  <w:style w:type="paragraph" w:styleId="Textebrut">
    <w:name w:val="Plain Text"/>
    <w:basedOn w:val="Normal"/>
    <w:link w:val="TextebrutCar"/>
    <w:uiPriority w:val="99"/>
    <w:unhideWhenUsed/>
    <w:rsid w:val="00E72CF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E72CF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704">
      <w:bodyDiv w:val="1"/>
      <w:marLeft w:val="0"/>
      <w:marRight w:val="0"/>
      <w:marTop w:val="0"/>
      <w:marBottom w:val="0"/>
      <w:divBdr>
        <w:top w:val="none" w:sz="0" w:space="0" w:color="auto"/>
        <w:left w:val="none" w:sz="0" w:space="0" w:color="auto"/>
        <w:bottom w:val="none" w:sz="0" w:space="0" w:color="auto"/>
        <w:right w:val="none" w:sz="0" w:space="0" w:color="auto"/>
      </w:divBdr>
    </w:div>
    <w:div w:id="248586409">
      <w:bodyDiv w:val="1"/>
      <w:marLeft w:val="0"/>
      <w:marRight w:val="0"/>
      <w:marTop w:val="0"/>
      <w:marBottom w:val="0"/>
      <w:divBdr>
        <w:top w:val="none" w:sz="0" w:space="0" w:color="auto"/>
        <w:left w:val="none" w:sz="0" w:space="0" w:color="auto"/>
        <w:bottom w:val="none" w:sz="0" w:space="0" w:color="auto"/>
        <w:right w:val="none" w:sz="0" w:space="0" w:color="auto"/>
      </w:divBdr>
      <w:divsChild>
        <w:div w:id="27730482">
          <w:marLeft w:val="0"/>
          <w:marRight w:val="0"/>
          <w:marTop w:val="0"/>
          <w:marBottom w:val="0"/>
          <w:divBdr>
            <w:top w:val="none" w:sz="0" w:space="0" w:color="auto"/>
            <w:left w:val="none" w:sz="0" w:space="0" w:color="auto"/>
            <w:bottom w:val="none" w:sz="0" w:space="0" w:color="auto"/>
            <w:right w:val="none" w:sz="0" w:space="0" w:color="auto"/>
          </w:divBdr>
          <w:divsChild>
            <w:div w:id="1228688082">
              <w:marLeft w:val="0"/>
              <w:marRight w:val="0"/>
              <w:marTop w:val="0"/>
              <w:marBottom w:val="0"/>
              <w:divBdr>
                <w:top w:val="none" w:sz="0" w:space="0" w:color="auto"/>
                <w:left w:val="none" w:sz="0" w:space="0" w:color="auto"/>
                <w:bottom w:val="none" w:sz="0" w:space="0" w:color="auto"/>
                <w:right w:val="none" w:sz="0" w:space="0" w:color="auto"/>
              </w:divBdr>
            </w:div>
          </w:divsChild>
        </w:div>
        <w:div w:id="29693762">
          <w:marLeft w:val="0"/>
          <w:marRight w:val="0"/>
          <w:marTop w:val="0"/>
          <w:marBottom w:val="0"/>
          <w:divBdr>
            <w:top w:val="none" w:sz="0" w:space="0" w:color="auto"/>
            <w:left w:val="none" w:sz="0" w:space="0" w:color="auto"/>
            <w:bottom w:val="none" w:sz="0" w:space="0" w:color="auto"/>
            <w:right w:val="none" w:sz="0" w:space="0" w:color="auto"/>
          </w:divBdr>
          <w:divsChild>
            <w:div w:id="143670039">
              <w:marLeft w:val="0"/>
              <w:marRight w:val="0"/>
              <w:marTop w:val="0"/>
              <w:marBottom w:val="0"/>
              <w:divBdr>
                <w:top w:val="none" w:sz="0" w:space="0" w:color="auto"/>
                <w:left w:val="none" w:sz="0" w:space="0" w:color="auto"/>
                <w:bottom w:val="none" w:sz="0" w:space="0" w:color="auto"/>
                <w:right w:val="none" w:sz="0" w:space="0" w:color="auto"/>
              </w:divBdr>
            </w:div>
          </w:divsChild>
        </w:div>
        <w:div w:id="39330126">
          <w:marLeft w:val="0"/>
          <w:marRight w:val="0"/>
          <w:marTop w:val="0"/>
          <w:marBottom w:val="0"/>
          <w:divBdr>
            <w:top w:val="none" w:sz="0" w:space="0" w:color="auto"/>
            <w:left w:val="none" w:sz="0" w:space="0" w:color="auto"/>
            <w:bottom w:val="none" w:sz="0" w:space="0" w:color="auto"/>
            <w:right w:val="none" w:sz="0" w:space="0" w:color="auto"/>
          </w:divBdr>
          <w:divsChild>
            <w:div w:id="1476028540">
              <w:marLeft w:val="0"/>
              <w:marRight w:val="0"/>
              <w:marTop w:val="0"/>
              <w:marBottom w:val="0"/>
              <w:divBdr>
                <w:top w:val="none" w:sz="0" w:space="0" w:color="auto"/>
                <w:left w:val="none" w:sz="0" w:space="0" w:color="auto"/>
                <w:bottom w:val="none" w:sz="0" w:space="0" w:color="auto"/>
                <w:right w:val="none" w:sz="0" w:space="0" w:color="auto"/>
              </w:divBdr>
            </w:div>
          </w:divsChild>
        </w:div>
        <w:div w:id="60713235">
          <w:marLeft w:val="0"/>
          <w:marRight w:val="0"/>
          <w:marTop w:val="0"/>
          <w:marBottom w:val="0"/>
          <w:divBdr>
            <w:top w:val="none" w:sz="0" w:space="0" w:color="auto"/>
            <w:left w:val="none" w:sz="0" w:space="0" w:color="auto"/>
            <w:bottom w:val="none" w:sz="0" w:space="0" w:color="auto"/>
            <w:right w:val="none" w:sz="0" w:space="0" w:color="auto"/>
          </w:divBdr>
          <w:divsChild>
            <w:div w:id="1803771737">
              <w:marLeft w:val="0"/>
              <w:marRight w:val="0"/>
              <w:marTop w:val="0"/>
              <w:marBottom w:val="0"/>
              <w:divBdr>
                <w:top w:val="none" w:sz="0" w:space="0" w:color="auto"/>
                <w:left w:val="none" w:sz="0" w:space="0" w:color="auto"/>
                <w:bottom w:val="none" w:sz="0" w:space="0" w:color="auto"/>
                <w:right w:val="none" w:sz="0" w:space="0" w:color="auto"/>
              </w:divBdr>
            </w:div>
          </w:divsChild>
        </w:div>
        <w:div w:id="61099845">
          <w:marLeft w:val="0"/>
          <w:marRight w:val="0"/>
          <w:marTop w:val="0"/>
          <w:marBottom w:val="0"/>
          <w:divBdr>
            <w:top w:val="none" w:sz="0" w:space="0" w:color="auto"/>
            <w:left w:val="none" w:sz="0" w:space="0" w:color="auto"/>
            <w:bottom w:val="none" w:sz="0" w:space="0" w:color="auto"/>
            <w:right w:val="none" w:sz="0" w:space="0" w:color="auto"/>
          </w:divBdr>
          <w:divsChild>
            <w:div w:id="80881513">
              <w:marLeft w:val="0"/>
              <w:marRight w:val="0"/>
              <w:marTop w:val="0"/>
              <w:marBottom w:val="0"/>
              <w:divBdr>
                <w:top w:val="none" w:sz="0" w:space="0" w:color="auto"/>
                <w:left w:val="none" w:sz="0" w:space="0" w:color="auto"/>
                <w:bottom w:val="none" w:sz="0" w:space="0" w:color="auto"/>
                <w:right w:val="none" w:sz="0" w:space="0" w:color="auto"/>
              </w:divBdr>
            </w:div>
          </w:divsChild>
        </w:div>
        <w:div w:id="81612371">
          <w:marLeft w:val="0"/>
          <w:marRight w:val="0"/>
          <w:marTop w:val="0"/>
          <w:marBottom w:val="0"/>
          <w:divBdr>
            <w:top w:val="none" w:sz="0" w:space="0" w:color="auto"/>
            <w:left w:val="none" w:sz="0" w:space="0" w:color="auto"/>
            <w:bottom w:val="none" w:sz="0" w:space="0" w:color="auto"/>
            <w:right w:val="none" w:sz="0" w:space="0" w:color="auto"/>
          </w:divBdr>
          <w:divsChild>
            <w:div w:id="1192648601">
              <w:marLeft w:val="0"/>
              <w:marRight w:val="0"/>
              <w:marTop w:val="0"/>
              <w:marBottom w:val="0"/>
              <w:divBdr>
                <w:top w:val="none" w:sz="0" w:space="0" w:color="auto"/>
                <w:left w:val="none" w:sz="0" w:space="0" w:color="auto"/>
                <w:bottom w:val="none" w:sz="0" w:space="0" w:color="auto"/>
                <w:right w:val="none" w:sz="0" w:space="0" w:color="auto"/>
              </w:divBdr>
            </w:div>
          </w:divsChild>
        </w:div>
        <w:div w:id="84885664">
          <w:marLeft w:val="0"/>
          <w:marRight w:val="0"/>
          <w:marTop w:val="0"/>
          <w:marBottom w:val="0"/>
          <w:divBdr>
            <w:top w:val="none" w:sz="0" w:space="0" w:color="auto"/>
            <w:left w:val="none" w:sz="0" w:space="0" w:color="auto"/>
            <w:bottom w:val="none" w:sz="0" w:space="0" w:color="auto"/>
            <w:right w:val="none" w:sz="0" w:space="0" w:color="auto"/>
          </w:divBdr>
          <w:divsChild>
            <w:div w:id="1029113386">
              <w:marLeft w:val="0"/>
              <w:marRight w:val="0"/>
              <w:marTop w:val="0"/>
              <w:marBottom w:val="0"/>
              <w:divBdr>
                <w:top w:val="none" w:sz="0" w:space="0" w:color="auto"/>
                <w:left w:val="none" w:sz="0" w:space="0" w:color="auto"/>
                <w:bottom w:val="none" w:sz="0" w:space="0" w:color="auto"/>
                <w:right w:val="none" w:sz="0" w:space="0" w:color="auto"/>
              </w:divBdr>
            </w:div>
          </w:divsChild>
        </w:div>
        <w:div w:id="92943336">
          <w:marLeft w:val="0"/>
          <w:marRight w:val="0"/>
          <w:marTop w:val="0"/>
          <w:marBottom w:val="0"/>
          <w:divBdr>
            <w:top w:val="none" w:sz="0" w:space="0" w:color="auto"/>
            <w:left w:val="none" w:sz="0" w:space="0" w:color="auto"/>
            <w:bottom w:val="none" w:sz="0" w:space="0" w:color="auto"/>
            <w:right w:val="none" w:sz="0" w:space="0" w:color="auto"/>
          </w:divBdr>
          <w:divsChild>
            <w:div w:id="1491870732">
              <w:marLeft w:val="0"/>
              <w:marRight w:val="0"/>
              <w:marTop w:val="0"/>
              <w:marBottom w:val="0"/>
              <w:divBdr>
                <w:top w:val="none" w:sz="0" w:space="0" w:color="auto"/>
                <w:left w:val="none" w:sz="0" w:space="0" w:color="auto"/>
                <w:bottom w:val="none" w:sz="0" w:space="0" w:color="auto"/>
                <w:right w:val="none" w:sz="0" w:space="0" w:color="auto"/>
              </w:divBdr>
            </w:div>
          </w:divsChild>
        </w:div>
        <w:div w:id="96952858">
          <w:marLeft w:val="0"/>
          <w:marRight w:val="0"/>
          <w:marTop w:val="0"/>
          <w:marBottom w:val="0"/>
          <w:divBdr>
            <w:top w:val="none" w:sz="0" w:space="0" w:color="auto"/>
            <w:left w:val="none" w:sz="0" w:space="0" w:color="auto"/>
            <w:bottom w:val="none" w:sz="0" w:space="0" w:color="auto"/>
            <w:right w:val="none" w:sz="0" w:space="0" w:color="auto"/>
          </w:divBdr>
          <w:divsChild>
            <w:div w:id="53814625">
              <w:marLeft w:val="0"/>
              <w:marRight w:val="0"/>
              <w:marTop w:val="0"/>
              <w:marBottom w:val="0"/>
              <w:divBdr>
                <w:top w:val="none" w:sz="0" w:space="0" w:color="auto"/>
                <w:left w:val="none" w:sz="0" w:space="0" w:color="auto"/>
                <w:bottom w:val="none" w:sz="0" w:space="0" w:color="auto"/>
                <w:right w:val="none" w:sz="0" w:space="0" w:color="auto"/>
              </w:divBdr>
            </w:div>
          </w:divsChild>
        </w:div>
        <w:div w:id="113183714">
          <w:marLeft w:val="0"/>
          <w:marRight w:val="0"/>
          <w:marTop w:val="0"/>
          <w:marBottom w:val="0"/>
          <w:divBdr>
            <w:top w:val="none" w:sz="0" w:space="0" w:color="auto"/>
            <w:left w:val="none" w:sz="0" w:space="0" w:color="auto"/>
            <w:bottom w:val="none" w:sz="0" w:space="0" w:color="auto"/>
            <w:right w:val="none" w:sz="0" w:space="0" w:color="auto"/>
          </w:divBdr>
          <w:divsChild>
            <w:div w:id="1657538174">
              <w:marLeft w:val="0"/>
              <w:marRight w:val="0"/>
              <w:marTop w:val="0"/>
              <w:marBottom w:val="0"/>
              <w:divBdr>
                <w:top w:val="none" w:sz="0" w:space="0" w:color="auto"/>
                <w:left w:val="none" w:sz="0" w:space="0" w:color="auto"/>
                <w:bottom w:val="none" w:sz="0" w:space="0" w:color="auto"/>
                <w:right w:val="none" w:sz="0" w:space="0" w:color="auto"/>
              </w:divBdr>
            </w:div>
          </w:divsChild>
        </w:div>
        <w:div w:id="124082053">
          <w:marLeft w:val="0"/>
          <w:marRight w:val="0"/>
          <w:marTop w:val="0"/>
          <w:marBottom w:val="0"/>
          <w:divBdr>
            <w:top w:val="none" w:sz="0" w:space="0" w:color="auto"/>
            <w:left w:val="none" w:sz="0" w:space="0" w:color="auto"/>
            <w:bottom w:val="none" w:sz="0" w:space="0" w:color="auto"/>
            <w:right w:val="none" w:sz="0" w:space="0" w:color="auto"/>
          </w:divBdr>
          <w:divsChild>
            <w:div w:id="6640666">
              <w:marLeft w:val="0"/>
              <w:marRight w:val="0"/>
              <w:marTop w:val="0"/>
              <w:marBottom w:val="0"/>
              <w:divBdr>
                <w:top w:val="none" w:sz="0" w:space="0" w:color="auto"/>
                <w:left w:val="none" w:sz="0" w:space="0" w:color="auto"/>
                <w:bottom w:val="none" w:sz="0" w:space="0" w:color="auto"/>
                <w:right w:val="none" w:sz="0" w:space="0" w:color="auto"/>
              </w:divBdr>
            </w:div>
          </w:divsChild>
        </w:div>
        <w:div w:id="128331230">
          <w:marLeft w:val="0"/>
          <w:marRight w:val="0"/>
          <w:marTop w:val="0"/>
          <w:marBottom w:val="0"/>
          <w:divBdr>
            <w:top w:val="none" w:sz="0" w:space="0" w:color="auto"/>
            <w:left w:val="none" w:sz="0" w:space="0" w:color="auto"/>
            <w:bottom w:val="none" w:sz="0" w:space="0" w:color="auto"/>
            <w:right w:val="none" w:sz="0" w:space="0" w:color="auto"/>
          </w:divBdr>
          <w:divsChild>
            <w:div w:id="131754982">
              <w:marLeft w:val="0"/>
              <w:marRight w:val="0"/>
              <w:marTop w:val="0"/>
              <w:marBottom w:val="0"/>
              <w:divBdr>
                <w:top w:val="none" w:sz="0" w:space="0" w:color="auto"/>
                <w:left w:val="none" w:sz="0" w:space="0" w:color="auto"/>
                <w:bottom w:val="none" w:sz="0" w:space="0" w:color="auto"/>
                <w:right w:val="none" w:sz="0" w:space="0" w:color="auto"/>
              </w:divBdr>
            </w:div>
          </w:divsChild>
        </w:div>
        <w:div w:id="132717435">
          <w:marLeft w:val="0"/>
          <w:marRight w:val="0"/>
          <w:marTop w:val="0"/>
          <w:marBottom w:val="0"/>
          <w:divBdr>
            <w:top w:val="none" w:sz="0" w:space="0" w:color="auto"/>
            <w:left w:val="none" w:sz="0" w:space="0" w:color="auto"/>
            <w:bottom w:val="none" w:sz="0" w:space="0" w:color="auto"/>
            <w:right w:val="none" w:sz="0" w:space="0" w:color="auto"/>
          </w:divBdr>
          <w:divsChild>
            <w:div w:id="836967129">
              <w:marLeft w:val="0"/>
              <w:marRight w:val="0"/>
              <w:marTop w:val="0"/>
              <w:marBottom w:val="0"/>
              <w:divBdr>
                <w:top w:val="none" w:sz="0" w:space="0" w:color="auto"/>
                <w:left w:val="none" w:sz="0" w:space="0" w:color="auto"/>
                <w:bottom w:val="none" w:sz="0" w:space="0" w:color="auto"/>
                <w:right w:val="none" w:sz="0" w:space="0" w:color="auto"/>
              </w:divBdr>
            </w:div>
          </w:divsChild>
        </w:div>
        <w:div w:id="141115932">
          <w:marLeft w:val="0"/>
          <w:marRight w:val="0"/>
          <w:marTop w:val="0"/>
          <w:marBottom w:val="0"/>
          <w:divBdr>
            <w:top w:val="none" w:sz="0" w:space="0" w:color="auto"/>
            <w:left w:val="none" w:sz="0" w:space="0" w:color="auto"/>
            <w:bottom w:val="none" w:sz="0" w:space="0" w:color="auto"/>
            <w:right w:val="none" w:sz="0" w:space="0" w:color="auto"/>
          </w:divBdr>
          <w:divsChild>
            <w:div w:id="592012649">
              <w:marLeft w:val="0"/>
              <w:marRight w:val="0"/>
              <w:marTop w:val="0"/>
              <w:marBottom w:val="0"/>
              <w:divBdr>
                <w:top w:val="none" w:sz="0" w:space="0" w:color="auto"/>
                <w:left w:val="none" w:sz="0" w:space="0" w:color="auto"/>
                <w:bottom w:val="none" w:sz="0" w:space="0" w:color="auto"/>
                <w:right w:val="none" w:sz="0" w:space="0" w:color="auto"/>
              </w:divBdr>
            </w:div>
          </w:divsChild>
        </w:div>
        <w:div w:id="151606850">
          <w:marLeft w:val="0"/>
          <w:marRight w:val="0"/>
          <w:marTop w:val="0"/>
          <w:marBottom w:val="0"/>
          <w:divBdr>
            <w:top w:val="none" w:sz="0" w:space="0" w:color="auto"/>
            <w:left w:val="none" w:sz="0" w:space="0" w:color="auto"/>
            <w:bottom w:val="none" w:sz="0" w:space="0" w:color="auto"/>
            <w:right w:val="none" w:sz="0" w:space="0" w:color="auto"/>
          </w:divBdr>
          <w:divsChild>
            <w:div w:id="1543709999">
              <w:marLeft w:val="0"/>
              <w:marRight w:val="0"/>
              <w:marTop w:val="0"/>
              <w:marBottom w:val="0"/>
              <w:divBdr>
                <w:top w:val="none" w:sz="0" w:space="0" w:color="auto"/>
                <w:left w:val="none" w:sz="0" w:space="0" w:color="auto"/>
                <w:bottom w:val="none" w:sz="0" w:space="0" w:color="auto"/>
                <w:right w:val="none" w:sz="0" w:space="0" w:color="auto"/>
              </w:divBdr>
            </w:div>
          </w:divsChild>
        </w:div>
        <w:div w:id="158423778">
          <w:marLeft w:val="0"/>
          <w:marRight w:val="0"/>
          <w:marTop w:val="0"/>
          <w:marBottom w:val="0"/>
          <w:divBdr>
            <w:top w:val="none" w:sz="0" w:space="0" w:color="auto"/>
            <w:left w:val="none" w:sz="0" w:space="0" w:color="auto"/>
            <w:bottom w:val="none" w:sz="0" w:space="0" w:color="auto"/>
            <w:right w:val="none" w:sz="0" w:space="0" w:color="auto"/>
          </w:divBdr>
          <w:divsChild>
            <w:div w:id="36129607">
              <w:marLeft w:val="0"/>
              <w:marRight w:val="0"/>
              <w:marTop w:val="0"/>
              <w:marBottom w:val="0"/>
              <w:divBdr>
                <w:top w:val="none" w:sz="0" w:space="0" w:color="auto"/>
                <w:left w:val="none" w:sz="0" w:space="0" w:color="auto"/>
                <w:bottom w:val="none" w:sz="0" w:space="0" w:color="auto"/>
                <w:right w:val="none" w:sz="0" w:space="0" w:color="auto"/>
              </w:divBdr>
            </w:div>
          </w:divsChild>
        </w:div>
        <w:div w:id="172108201">
          <w:marLeft w:val="0"/>
          <w:marRight w:val="0"/>
          <w:marTop w:val="0"/>
          <w:marBottom w:val="0"/>
          <w:divBdr>
            <w:top w:val="none" w:sz="0" w:space="0" w:color="auto"/>
            <w:left w:val="none" w:sz="0" w:space="0" w:color="auto"/>
            <w:bottom w:val="none" w:sz="0" w:space="0" w:color="auto"/>
            <w:right w:val="none" w:sz="0" w:space="0" w:color="auto"/>
          </w:divBdr>
          <w:divsChild>
            <w:div w:id="2022974804">
              <w:marLeft w:val="0"/>
              <w:marRight w:val="0"/>
              <w:marTop w:val="0"/>
              <w:marBottom w:val="0"/>
              <w:divBdr>
                <w:top w:val="none" w:sz="0" w:space="0" w:color="auto"/>
                <w:left w:val="none" w:sz="0" w:space="0" w:color="auto"/>
                <w:bottom w:val="none" w:sz="0" w:space="0" w:color="auto"/>
                <w:right w:val="none" w:sz="0" w:space="0" w:color="auto"/>
              </w:divBdr>
            </w:div>
          </w:divsChild>
        </w:div>
        <w:div w:id="177932092">
          <w:marLeft w:val="0"/>
          <w:marRight w:val="0"/>
          <w:marTop w:val="0"/>
          <w:marBottom w:val="0"/>
          <w:divBdr>
            <w:top w:val="none" w:sz="0" w:space="0" w:color="auto"/>
            <w:left w:val="none" w:sz="0" w:space="0" w:color="auto"/>
            <w:bottom w:val="none" w:sz="0" w:space="0" w:color="auto"/>
            <w:right w:val="none" w:sz="0" w:space="0" w:color="auto"/>
          </w:divBdr>
          <w:divsChild>
            <w:div w:id="500974734">
              <w:marLeft w:val="0"/>
              <w:marRight w:val="0"/>
              <w:marTop w:val="0"/>
              <w:marBottom w:val="0"/>
              <w:divBdr>
                <w:top w:val="none" w:sz="0" w:space="0" w:color="auto"/>
                <w:left w:val="none" w:sz="0" w:space="0" w:color="auto"/>
                <w:bottom w:val="none" w:sz="0" w:space="0" w:color="auto"/>
                <w:right w:val="none" w:sz="0" w:space="0" w:color="auto"/>
              </w:divBdr>
            </w:div>
          </w:divsChild>
        </w:div>
        <w:div w:id="178128665">
          <w:marLeft w:val="0"/>
          <w:marRight w:val="0"/>
          <w:marTop w:val="0"/>
          <w:marBottom w:val="0"/>
          <w:divBdr>
            <w:top w:val="none" w:sz="0" w:space="0" w:color="auto"/>
            <w:left w:val="none" w:sz="0" w:space="0" w:color="auto"/>
            <w:bottom w:val="none" w:sz="0" w:space="0" w:color="auto"/>
            <w:right w:val="none" w:sz="0" w:space="0" w:color="auto"/>
          </w:divBdr>
          <w:divsChild>
            <w:div w:id="1008215426">
              <w:marLeft w:val="0"/>
              <w:marRight w:val="0"/>
              <w:marTop w:val="0"/>
              <w:marBottom w:val="0"/>
              <w:divBdr>
                <w:top w:val="none" w:sz="0" w:space="0" w:color="auto"/>
                <w:left w:val="none" w:sz="0" w:space="0" w:color="auto"/>
                <w:bottom w:val="none" w:sz="0" w:space="0" w:color="auto"/>
                <w:right w:val="none" w:sz="0" w:space="0" w:color="auto"/>
              </w:divBdr>
            </w:div>
          </w:divsChild>
        </w:div>
        <w:div w:id="183448425">
          <w:marLeft w:val="0"/>
          <w:marRight w:val="0"/>
          <w:marTop w:val="0"/>
          <w:marBottom w:val="0"/>
          <w:divBdr>
            <w:top w:val="none" w:sz="0" w:space="0" w:color="auto"/>
            <w:left w:val="none" w:sz="0" w:space="0" w:color="auto"/>
            <w:bottom w:val="none" w:sz="0" w:space="0" w:color="auto"/>
            <w:right w:val="none" w:sz="0" w:space="0" w:color="auto"/>
          </w:divBdr>
          <w:divsChild>
            <w:div w:id="283850436">
              <w:marLeft w:val="0"/>
              <w:marRight w:val="0"/>
              <w:marTop w:val="0"/>
              <w:marBottom w:val="0"/>
              <w:divBdr>
                <w:top w:val="none" w:sz="0" w:space="0" w:color="auto"/>
                <w:left w:val="none" w:sz="0" w:space="0" w:color="auto"/>
                <w:bottom w:val="none" w:sz="0" w:space="0" w:color="auto"/>
                <w:right w:val="none" w:sz="0" w:space="0" w:color="auto"/>
              </w:divBdr>
            </w:div>
          </w:divsChild>
        </w:div>
        <w:div w:id="204488000">
          <w:marLeft w:val="0"/>
          <w:marRight w:val="0"/>
          <w:marTop w:val="0"/>
          <w:marBottom w:val="0"/>
          <w:divBdr>
            <w:top w:val="none" w:sz="0" w:space="0" w:color="auto"/>
            <w:left w:val="none" w:sz="0" w:space="0" w:color="auto"/>
            <w:bottom w:val="none" w:sz="0" w:space="0" w:color="auto"/>
            <w:right w:val="none" w:sz="0" w:space="0" w:color="auto"/>
          </w:divBdr>
          <w:divsChild>
            <w:div w:id="928001494">
              <w:marLeft w:val="0"/>
              <w:marRight w:val="0"/>
              <w:marTop w:val="0"/>
              <w:marBottom w:val="0"/>
              <w:divBdr>
                <w:top w:val="none" w:sz="0" w:space="0" w:color="auto"/>
                <w:left w:val="none" w:sz="0" w:space="0" w:color="auto"/>
                <w:bottom w:val="none" w:sz="0" w:space="0" w:color="auto"/>
                <w:right w:val="none" w:sz="0" w:space="0" w:color="auto"/>
              </w:divBdr>
            </w:div>
          </w:divsChild>
        </w:div>
        <w:div w:id="225604472">
          <w:marLeft w:val="0"/>
          <w:marRight w:val="0"/>
          <w:marTop w:val="0"/>
          <w:marBottom w:val="0"/>
          <w:divBdr>
            <w:top w:val="none" w:sz="0" w:space="0" w:color="auto"/>
            <w:left w:val="none" w:sz="0" w:space="0" w:color="auto"/>
            <w:bottom w:val="none" w:sz="0" w:space="0" w:color="auto"/>
            <w:right w:val="none" w:sz="0" w:space="0" w:color="auto"/>
          </w:divBdr>
          <w:divsChild>
            <w:div w:id="1926382647">
              <w:marLeft w:val="0"/>
              <w:marRight w:val="0"/>
              <w:marTop w:val="0"/>
              <w:marBottom w:val="0"/>
              <w:divBdr>
                <w:top w:val="none" w:sz="0" w:space="0" w:color="auto"/>
                <w:left w:val="none" w:sz="0" w:space="0" w:color="auto"/>
                <w:bottom w:val="none" w:sz="0" w:space="0" w:color="auto"/>
                <w:right w:val="none" w:sz="0" w:space="0" w:color="auto"/>
              </w:divBdr>
            </w:div>
          </w:divsChild>
        </w:div>
        <w:div w:id="249704901">
          <w:marLeft w:val="0"/>
          <w:marRight w:val="0"/>
          <w:marTop w:val="0"/>
          <w:marBottom w:val="0"/>
          <w:divBdr>
            <w:top w:val="none" w:sz="0" w:space="0" w:color="auto"/>
            <w:left w:val="none" w:sz="0" w:space="0" w:color="auto"/>
            <w:bottom w:val="none" w:sz="0" w:space="0" w:color="auto"/>
            <w:right w:val="none" w:sz="0" w:space="0" w:color="auto"/>
          </w:divBdr>
          <w:divsChild>
            <w:div w:id="1529369032">
              <w:marLeft w:val="0"/>
              <w:marRight w:val="0"/>
              <w:marTop w:val="0"/>
              <w:marBottom w:val="0"/>
              <w:divBdr>
                <w:top w:val="none" w:sz="0" w:space="0" w:color="auto"/>
                <w:left w:val="none" w:sz="0" w:space="0" w:color="auto"/>
                <w:bottom w:val="none" w:sz="0" w:space="0" w:color="auto"/>
                <w:right w:val="none" w:sz="0" w:space="0" w:color="auto"/>
              </w:divBdr>
            </w:div>
          </w:divsChild>
        </w:div>
        <w:div w:id="254484539">
          <w:marLeft w:val="0"/>
          <w:marRight w:val="0"/>
          <w:marTop w:val="0"/>
          <w:marBottom w:val="0"/>
          <w:divBdr>
            <w:top w:val="none" w:sz="0" w:space="0" w:color="auto"/>
            <w:left w:val="none" w:sz="0" w:space="0" w:color="auto"/>
            <w:bottom w:val="none" w:sz="0" w:space="0" w:color="auto"/>
            <w:right w:val="none" w:sz="0" w:space="0" w:color="auto"/>
          </w:divBdr>
          <w:divsChild>
            <w:div w:id="619146972">
              <w:marLeft w:val="0"/>
              <w:marRight w:val="0"/>
              <w:marTop w:val="0"/>
              <w:marBottom w:val="0"/>
              <w:divBdr>
                <w:top w:val="none" w:sz="0" w:space="0" w:color="auto"/>
                <w:left w:val="none" w:sz="0" w:space="0" w:color="auto"/>
                <w:bottom w:val="none" w:sz="0" w:space="0" w:color="auto"/>
                <w:right w:val="none" w:sz="0" w:space="0" w:color="auto"/>
              </w:divBdr>
            </w:div>
          </w:divsChild>
        </w:div>
        <w:div w:id="257493121">
          <w:marLeft w:val="0"/>
          <w:marRight w:val="0"/>
          <w:marTop w:val="0"/>
          <w:marBottom w:val="0"/>
          <w:divBdr>
            <w:top w:val="none" w:sz="0" w:space="0" w:color="auto"/>
            <w:left w:val="none" w:sz="0" w:space="0" w:color="auto"/>
            <w:bottom w:val="none" w:sz="0" w:space="0" w:color="auto"/>
            <w:right w:val="none" w:sz="0" w:space="0" w:color="auto"/>
          </w:divBdr>
          <w:divsChild>
            <w:div w:id="1396781250">
              <w:marLeft w:val="0"/>
              <w:marRight w:val="0"/>
              <w:marTop w:val="0"/>
              <w:marBottom w:val="0"/>
              <w:divBdr>
                <w:top w:val="none" w:sz="0" w:space="0" w:color="auto"/>
                <w:left w:val="none" w:sz="0" w:space="0" w:color="auto"/>
                <w:bottom w:val="none" w:sz="0" w:space="0" w:color="auto"/>
                <w:right w:val="none" w:sz="0" w:space="0" w:color="auto"/>
              </w:divBdr>
            </w:div>
          </w:divsChild>
        </w:div>
        <w:div w:id="279459987">
          <w:marLeft w:val="0"/>
          <w:marRight w:val="0"/>
          <w:marTop w:val="0"/>
          <w:marBottom w:val="0"/>
          <w:divBdr>
            <w:top w:val="none" w:sz="0" w:space="0" w:color="auto"/>
            <w:left w:val="none" w:sz="0" w:space="0" w:color="auto"/>
            <w:bottom w:val="none" w:sz="0" w:space="0" w:color="auto"/>
            <w:right w:val="none" w:sz="0" w:space="0" w:color="auto"/>
          </w:divBdr>
          <w:divsChild>
            <w:div w:id="1337996986">
              <w:marLeft w:val="0"/>
              <w:marRight w:val="0"/>
              <w:marTop w:val="0"/>
              <w:marBottom w:val="0"/>
              <w:divBdr>
                <w:top w:val="none" w:sz="0" w:space="0" w:color="auto"/>
                <w:left w:val="none" w:sz="0" w:space="0" w:color="auto"/>
                <w:bottom w:val="none" w:sz="0" w:space="0" w:color="auto"/>
                <w:right w:val="none" w:sz="0" w:space="0" w:color="auto"/>
              </w:divBdr>
            </w:div>
          </w:divsChild>
        </w:div>
        <w:div w:id="300500960">
          <w:marLeft w:val="0"/>
          <w:marRight w:val="0"/>
          <w:marTop w:val="0"/>
          <w:marBottom w:val="0"/>
          <w:divBdr>
            <w:top w:val="none" w:sz="0" w:space="0" w:color="auto"/>
            <w:left w:val="none" w:sz="0" w:space="0" w:color="auto"/>
            <w:bottom w:val="none" w:sz="0" w:space="0" w:color="auto"/>
            <w:right w:val="none" w:sz="0" w:space="0" w:color="auto"/>
          </w:divBdr>
          <w:divsChild>
            <w:div w:id="1646273255">
              <w:marLeft w:val="0"/>
              <w:marRight w:val="0"/>
              <w:marTop w:val="0"/>
              <w:marBottom w:val="0"/>
              <w:divBdr>
                <w:top w:val="none" w:sz="0" w:space="0" w:color="auto"/>
                <w:left w:val="none" w:sz="0" w:space="0" w:color="auto"/>
                <w:bottom w:val="none" w:sz="0" w:space="0" w:color="auto"/>
                <w:right w:val="none" w:sz="0" w:space="0" w:color="auto"/>
              </w:divBdr>
            </w:div>
          </w:divsChild>
        </w:div>
        <w:div w:id="302465280">
          <w:marLeft w:val="0"/>
          <w:marRight w:val="0"/>
          <w:marTop w:val="0"/>
          <w:marBottom w:val="0"/>
          <w:divBdr>
            <w:top w:val="none" w:sz="0" w:space="0" w:color="auto"/>
            <w:left w:val="none" w:sz="0" w:space="0" w:color="auto"/>
            <w:bottom w:val="none" w:sz="0" w:space="0" w:color="auto"/>
            <w:right w:val="none" w:sz="0" w:space="0" w:color="auto"/>
          </w:divBdr>
          <w:divsChild>
            <w:div w:id="417487078">
              <w:marLeft w:val="0"/>
              <w:marRight w:val="0"/>
              <w:marTop w:val="0"/>
              <w:marBottom w:val="0"/>
              <w:divBdr>
                <w:top w:val="none" w:sz="0" w:space="0" w:color="auto"/>
                <w:left w:val="none" w:sz="0" w:space="0" w:color="auto"/>
                <w:bottom w:val="none" w:sz="0" w:space="0" w:color="auto"/>
                <w:right w:val="none" w:sz="0" w:space="0" w:color="auto"/>
              </w:divBdr>
            </w:div>
          </w:divsChild>
        </w:div>
        <w:div w:id="306206451">
          <w:marLeft w:val="0"/>
          <w:marRight w:val="0"/>
          <w:marTop w:val="0"/>
          <w:marBottom w:val="0"/>
          <w:divBdr>
            <w:top w:val="none" w:sz="0" w:space="0" w:color="auto"/>
            <w:left w:val="none" w:sz="0" w:space="0" w:color="auto"/>
            <w:bottom w:val="none" w:sz="0" w:space="0" w:color="auto"/>
            <w:right w:val="none" w:sz="0" w:space="0" w:color="auto"/>
          </w:divBdr>
          <w:divsChild>
            <w:div w:id="1216118083">
              <w:marLeft w:val="0"/>
              <w:marRight w:val="0"/>
              <w:marTop w:val="0"/>
              <w:marBottom w:val="0"/>
              <w:divBdr>
                <w:top w:val="none" w:sz="0" w:space="0" w:color="auto"/>
                <w:left w:val="none" w:sz="0" w:space="0" w:color="auto"/>
                <w:bottom w:val="none" w:sz="0" w:space="0" w:color="auto"/>
                <w:right w:val="none" w:sz="0" w:space="0" w:color="auto"/>
              </w:divBdr>
            </w:div>
          </w:divsChild>
        </w:div>
        <w:div w:id="309790886">
          <w:marLeft w:val="0"/>
          <w:marRight w:val="0"/>
          <w:marTop w:val="0"/>
          <w:marBottom w:val="0"/>
          <w:divBdr>
            <w:top w:val="none" w:sz="0" w:space="0" w:color="auto"/>
            <w:left w:val="none" w:sz="0" w:space="0" w:color="auto"/>
            <w:bottom w:val="none" w:sz="0" w:space="0" w:color="auto"/>
            <w:right w:val="none" w:sz="0" w:space="0" w:color="auto"/>
          </w:divBdr>
          <w:divsChild>
            <w:div w:id="2106147158">
              <w:marLeft w:val="0"/>
              <w:marRight w:val="0"/>
              <w:marTop w:val="0"/>
              <w:marBottom w:val="0"/>
              <w:divBdr>
                <w:top w:val="none" w:sz="0" w:space="0" w:color="auto"/>
                <w:left w:val="none" w:sz="0" w:space="0" w:color="auto"/>
                <w:bottom w:val="none" w:sz="0" w:space="0" w:color="auto"/>
                <w:right w:val="none" w:sz="0" w:space="0" w:color="auto"/>
              </w:divBdr>
            </w:div>
          </w:divsChild>
        </w:div>
        <w:div w:id="376976223">
          <w:marLeft w:val="0"/>
          <w:marRight w:val="0"/>
          <w:marTop w:val="0"/>
          <w:marBottom w:val="0"/>
          <w:divBdr>
            <w:top w:val="none" w:sz="0" w:space="0" w:color="auto"/>
            <w:left w:val="none" w:sz="0" w:space="0" w:color="auto"/>
            <w:bottom w:val="none" w:sz="0" w:space="0" w:color="auto"/>
            <w:right w:val="none" w:sz="0" w:space="0" w:color="auto"/>
          </w:divBdr>
          <w:divsChild>
            <w:div w:id="757990157">
              <w:marLeft w:val="0"/>
              <w:marRight w:val="0"/>
              <w:marTop w:val="0"/>
              <w:marBottom w:val="0"/>
              <w:divBdr>
                <w:top w:val="none" w:sz="0" w:space="0" w:color="auto"/>
                <w:left w:val="none" w:sz="0" w:space="0" w:color="auto"/>
                <w:bottom w:val="none" w:sz="0" w:space="0" w:color="auto"/>
                <w:right w:val="none" w:sz="0" w:space="0" w:color="auto"/>
              </w:divBdr>
            </w:div>
          </w:divsChild>
        </w:div>
        <w:div w:id="383918048">
          <w:marLeft w:val="0"/>
          <w:marRight w:val="0"/>
          <w:marTop w:val="0"/>
          <w:marBottom w:val="0"/>
          <w:divBdr>
            <w:top w:val="none" w:sz="0" w:space="0" w:color="auto"/>
            <w:left w:val="none" w:sz="0" w:space="0" w:color="auto"/>
            <w:bottom w:val="none" w:sz="0" w:space="0" w:color="auto"/>
            <w:right w:val="none" w:sz="0" w:space="0" w:color="auto"/>
          </w:divBdr>
          <w:divsChild>
            <w:div w:id="1114860982">
              <w:marLeft w:val="0"/>
              <w:marRight w:val="0"/>
              <w:marTop w:val="0"/>
              <w:marBottom w:val="0"/>
              <w:divBdr>
                <w:top w:val="none" w:sz="0" w:space="0" w:color="auto"/>
                <w:left w:val="none" w:sz="0" w:space="0" w:color="auto"/>
                <w:bottom w:val="none" w:sz="0" w:space="0" w:color="auto"/>
                <w:right w:val="none" w:sz="0" w:space="0" w:color="auto"/>
              </w:divBdr>
            </w:div>
          </w:divsChild>
        </w:div>
        <w:div w:id="384720982">
          <w:marLeft w:val="0"/>
          <w:marRight w:val="0"/>
          <w:marTop w:val="0"/>
          <w:marBottom w:val="0"/>
          <w:divBdr>
            <w:top w:val="none" w:sz="0" w:space="0" w:color="auto"/>
            <w:left w:val="none" w:sz="0" w:space="0" w:color="auto"/>
            <w:bottom w:val="none" w:sz="0" w:space="0" w:color="auto"/>
            <w:right w:val="none" w:sz="0" w:space="0" w:color="auto"/>
          </w:divBdr>
          <w:divsChild>
            <w:div w:id="1010790258">
              <w:marLeft w:val="0"/>
              <w:marRight w:val="0"/>
              <w:marTop w:val="0"/>
              <w:marBottom w:val="0"/>
              <w:divBdr>
                <w:top w:val="none" w:sz="0" w:space="0" w:color="auto"/>
                <w:left w:val="none" w:sz="0" w:space="0" w:color="auto"/>
                <w:bottom w:val="none" w:sz="0" w:space="0" w:color="auto"/>
                <w:right w:val="none" w:sz="0" w:space="0" w:color="auto"/>
              </w:divBdr>
            </w:div>
          </w:divsChild>
        </w:div>
        <w:div w:id="398794843">
          <w:marLeft w:val="0"/>
          <w:marRight w:val="0"/>
          <w:marTop w:val="0"/>
          <w:marBottom w:val="0"/>
          <w:divBdr>
            <w:top w:val="none" w:sz="0" w:space="0" w:color="auto"/>
            <w:left w:val="none" w:sz="0" w:space="0" w:color="auto"/>
            <w:bottom w:val="none" w:sz="0" w:space="0" w:color="auto"/>
            <w:right w:val="none" w:sz="0" w:space="0" w:color="auto"/>
          </w:divBdr>
          <w:divsChild>
            <w:div w:id="1698848075">
              <w:marLeft w:val="0"/>
              <w:marRight w:val="0"/>
              <w:marTop w:val="0"/>
              <w:marBottom w:val="0"/>
              <w:divBdr>
                <w:top w:val="none" w:sz="0" w:space="0" w:color="auto"/>
                <w:left w:val="none" w:sz="0" w:space="0" w:color="auto"/>
                <w:bottom w:val="none" w:sz="0" w:space="0" w:color="auto"/>
                <w:right w:val="none" w:sz="0" w:space="0" w:color="auto"/>
              </w:divBdr>
            </w:div>
          </w:divsChild>
        </w:div>
        <w:div w:id="422605380">
          <w:marLeft w:val="0"/>
          <w:marRight w:val="0"/>
          <w:marTop w:val="0"/>
          <w:marBottom w:val="0"/>
          <w:divBdr>
            <w:top w:val="none" w:sz="0" w:space="0" w:color="auto"/>
            <w:left w:val="none" w:sz="0" w:space="0" w:color="auto"/>
            <w:bottom w:val="none" w:sz="0" w:space="0" w:color="auto"/>
            <w:right w:val="none" w:sz="0" w:space="0" w:color="auto"/>
          </w:divBdr>
          <w:divsChild>
            <w:div w:id="983849771">
              <w:marLeft w:val="0"/>
              <w:marRight w:val="0"/>
              <w:marTop w:val="0"/>
              <w:marBottom w:val="0"/>
              <w:divBdr>
                <w:top w:val="none" w:sz="0" w:space="0" w:color="auto"/>
                <w:left w:val="none" w:sz="0" w:space="0" w:color="auto"/>
                <w:bottom w:val="none" w:sz="0" w:space="0" w:color="auto"/>
                <w:right w:val="none" w:sz="0" w:space="0" w:color="auto"/>
              </w:divBdr>
            </w:div>
          </w:divsChild>
        </w:div>
        <w:div w:id="440800858">
          <w:marLeft w:val="0"/>
          <w:marRight w:val="0"/>
          <w:marTop w:val="0"/>
          <w:marBottom w:val="0"/>
          <w:divBdr>
            <w:top w:val="none" w:sz="0" w:space="0" w:color="auto"/>
            <w:left w:val="none" w:sz="0" w:space="0" w:color="auto"/>
            <w:bottom w:val="none" w:sz="0" w:space="0" w:color="auto"/>
            <w:right w:val="none" w:sz="0" w:space="0" w:color="auto"/>
          </w:divBdr>
          <w:divsChild>
            <w:div w:id="1871212866">
              <w:marLeft w:val="0"/>
              <w:marRight w:val="0"/>
              <w:marTop w:val="0"/>
              <w:marBottom w:val="0"/>
              <w:divBdr>
                <w:top w:val="none" w:sz="0" w:space="0" w:color="auto"/>
                <w:left w:val="none" w:sz="0" w:space="0" w:color="auto"/>
                <w:bottom w:val="none" w:sz="0" w:space="0" w:color="auto"/>
                <w:right w:val="none" w:sz="0" w:space="0" w:color="auto"/>
              </w:divBdr>
            </w:div>
          </w:divsChild>
        </w:div>
        <w:div w:id="449280924">
          <w:marLeft w:val="0"/>
          <w:marRight w:val="0"/>
          <w:marTop w:val="0"/>
          <w:marBottom w:val="0"/>
          <w:divBdr>
            <w:top w:val="none" w:sz="0" w:space="0" w:color="auto"/>
            <w:left w:val="none" w:sz="0" w:space="0" w:color="auto"/>
            <w:bottom w:val="none" w:sz="0" w:space="0" w:color="auto"/>
            <w:right w:val="none" w:sz="0" w:space="0" w:color="auto"/>
          </w:divBdr>
          <w:divsChild>
            <w:div w:id="64308223">
              <w:marLeft w:val="0"/>
              <w:marRight w:val="0"/>
              <w:marTop w:val="0"/>
              <w:marBottom w:val="0"/>
              <w:divBdr>
                <w:top w:val="none" w:sz="0" w:space="0" w:color="auto"/>
                <w:left w:val="none" w:sz="0" w:space="0" w:color="auto"/>
                <w:bottom w:val="none" w:sz="0" w:space="0" w:color="auto"/>
                <w:right w:val="none" w:sz="0" w:space="0" w:color="auto"/>
              </w:divBdr>
            </w:div>
          </w:divsChild>
        </w:div>
        <w:div w:id="466511472">
          <w:marLeft w:val="0"/>
          <w:marRight w:val="0"/>
          <w:marTop w:val="0"/>
          <w:marBottom w:val="0"/>
          <w:divBdr>
            <w:top w:val="none" w:sz="0" w:space="0" w:color="auto"/>
            <w:left w:val="none" w:sz="0" w:space="0" w:color="auto"/>
            <w:bottom w:val="none" w:sz="0" w:space="0" w:color="auto"/>
            <w:right w:val="none" w:sz="0" w:space="0" w:color="auto"/>
          </w:divBdr>
          <w:divsChild>
            <w:div w:id="1740857848">
              <w:marLeft w:val="0"/>
              <w:marRight w:val="0"/>
              <w:marTop w:val="0"/>
              <w:marBottom w:val="0"/>
              <w:divBdr>
                <w:top w:val="none" w:sz="0" w:space="0" w:color="auto"/>
                <w:left w:val="none" w:sz="0" w:space="0" w:color="auto"/>
                <w:bottom w:val="none" w:sz="0" w:space="0" w:color="auto"/>
                <w:right w:val="none" w:sz="0" w:space="0" w:color="auto"/>
              </w:divBdr>
            </w:div>
          </w:divsChild>
        </w:div>
        <w:div w:id="491340232">
          <w:marLeft w:val="0"/>
          <w:marRight w:val="0"/>
          <w:marTop w:val="0"/>
          <w:marBottom w:val="0"/>
          <w:divBdr>
            <w:top w:val="none" w:sz="0" w:space="0" w:color="auto"/>
            <w:left w:val="none" w:sz="0" w:space="0" w:color="auto"/>
            <w:bottom w:val="none" w:sz="0" w:space="0" w:color="auto"/>
            <w:right w:val="none" w:sz="0" w:space="0" w:color="auto"/>
          </w:divBdr>
          <w:divsChild>
            <w:div w:id="1890453976">
              <w:marLeft w:val="0"/>
              <w:marRight w:val="0"/>
              <w:marTop w:val="0"/>
              <w:marBottom w:val="0"/>
              <w:divBdr>
                <w:top w:val="none" w:sz="0" w:space="0" w:color="auto"/>
                <w:left w:val="none" w:sz="0" w:space="0" w:color="auto"/>
                <w:bottom w:val="none" w:sz="0" w:space="0" w:color="auto"/>
                <w:right w:val="none" w:sz="0" w:space="0" w:color="auto"/>
              </w:divBdr>
            </w:div>
          </w:divsChild>
        </w:div>
        <w:div w:id="492307068">
          <w:marLeft w:val="0"/>
          <w:marRight w:val="0"/>
          <w:marTop w:val="0"/>
          <w:marBottom w:val="0"/>
          <w:divBdr>
            <w:top w:val="none" w:sz="0" w:space="0" w:color="auto"/>
            <w:left w:val="none" w:sz="0" w:space="0" w:color="auto"/>
            <w:bottom w:val="none" w:sz="0" w:space="0" w:color="auto"/>
            <w:right w:val="none" w:sz="0" w:space="0" w:color="auto"/>
          </w:divBdr>
          <w:divsChild>
            <w:div w:id="1484009319">
              <w:marLeft w:val="0"/>
              <w:marRight w:val="0"/>
              <w:marTop w:val="0"/>
              <w:marBottom w:val="0"/>
              <w:divBdr>
                <w:top w:val="none" w:sz="0" w:space="0" w:color="auto"/>
                <w:left w:val="none" w:sz="0" w:space="0" w:color="auto"/>
                <w:bottom w:val="none" w:sz="0" w:space="0" w:color="auto"/>
                <w:right w:val="none" w:sz="0" w:space="0" w:color="auto"/>
              </w:divBdr>
            </w:div>
          </w:divsChild>
        </w:div>
        <w:div w:id="511915128">
          <w:marLeft w:val="0"/>
          <w:marRight w:val="0"/>
          <w:marTop w:val="0"/>
          <w:marBottom w:val="0"/>
          <w:divBdr>
            <w:top w:val="none" w:sz="0" w:space="0" w:color="auto"/>
            <w:left w:val="none" w:sz="0" w:space="0" w:color="auto"/>
            <w:bottom w:val="none" w:sz="0" w:space="0" w:color="auto"/>
            <w:right w:val="none" w:sz="0" w:space="0" w:color="auto"/>
          </w:divBdr>
          <w:divsChild>
            <w:div w:id="977344411">
              <w:marLeft w:val="0"/>
              <w:marRight w:val="0"/>
              <w:marTop w:val="0"/>
              <w:marBottom w:val="0"/>
              <w:divBdr>
                <w:top w:val="none" w:sz="0" w:space="0" w:color="auto"/>
                <w:left w:val="none" w:sz="0" w:space="0" w:color="auto"/>
                <w:bottom w:val="none" w:sz="0" w:space="0" w:color="auto"/>
                <w:right w:val="none" w:sz="0" w:space="0" w:color="auto"/>
              </w:divBdr>
            </w:div>
          </w:divsChild>
        </w:div>
        <w:div w:id="542593542">
          <w:marLeft w:val="0"/>
          <w:marRight w:val="0"/>
          <w:marTop w:val="0"/>
          <w:marBottom w:val="0"/>
          <w:divBdr>
            <w:top w:val="none" w:sz="0" w:space="0" w:color="auto"/>
            <w:left w:val="none" w:sz="0" w:space="0" w:color="auto"/>
            <w:bottom w:val="none" w:sz="0" w:space="0" w:color="auto"/>
            <w:right w:val="none" w:sz="0" w:space="0" w:color="auto"/>
          </w:divBdr>
          <w:divsChild>
            <w:div w:id="1142383383">
              <w:marLeft w:val="0"/>
              <w:marRight w:val="0"/>
              <w:marTop w:val="0"/>
              <w:marBottom w:val="0"/>
              <w:divBdr>
                <w:top w:val="none" w:sz="0" w:space="0" w:color="auto"/>
                <w:left w:val="none" w:sz="0" w:space="0" w:color="auto"/>
                <w:bottom w:val="none" w:sz="0" w:space="0" w:color="auto"/>
                <w:right w:val="none" w:sz="0" w:space="0" w:color="auto"/>
              </w:divBdr>
            </w:div>
          </w:divsChild>
        </w:div>
        <w:div w:id="566692087">
          <w:marLeft w:val="0"/>
          <w:marRight w:val="0"/>
          <w:marTop w:val="0"/>
          <w:marBottom w:val="0"/>
          <w:divBdr>
            <w:top w:val="none" w:sz="0" w:space="0" w:color="auto"/>
            <w:left w:val="none" w:sz="0" w:space="0" w:color="auto"/>
            <w:bottom w:val="none" w:sz="0" w:space="0" w:color="auto"/>
            <w:right w:val="none" w:sz="0" w:space="0" w:color="auto"/>
          </w:divBdr>
          <w:divsChild>
            <w:div w:id="327250516">
              <w:marLeft w:val="0"/>
              <w:marRight w:val="0"/>
              <w:marTop w:val="0"/>
              <w:marBottom w:val="0"/>
              <w:divBdr>
                <w:top w:val="none" w:sz="0" w:space="0" w:color="auto"/>
                <w:left w:val="none" w:sz="0" w:space="0" w:color="auto"/>
                <w:bottom w:val="none" w:sz="0" w:space="0" w:color="auto"/>
                <w:right w:val="none" w:sz="0" w:space="0" w:color="auto"/>
              </w:divBdr>
            </w:div>
          </w:divsChild>
        </w:div>
        <w:div w:id="577711466">
          <w:marLeft w:val="0"/>
          <w:marRight w:val="0"/>
          <w:marTop w:val="0"/>
          <w:marBottom w:val="0"/>
          <w:divBdr>
            <w:top w:val="none" w:sz="0" w:space="0" w:color="auto"/>
            <w:left w:val="none" w:sz="0" w:space="0" w:color="auto"/>
            <w:bottom w:val="none" w:sz="0" w:space="0" w:color="auto"/>
            <w:right w:val="none" w:sz="0" w:space="0" w:color="auto"/>
          </w:divBdr>
          <w:divsChild>
            <w:div w:id="1146778696">
              <w:marLeft w:val="0"/>
              <w:marRight w:val="0"/>
              <w:marTop w:val="0"/>
              <w:marBottom w:val="0"/>
              <w:divBdr>
                <w:top w:val="none" w:sz="0" w:space="0" w:color="auto"/>
                <w:left w:val="none" w:sz="0" w:space="0" w:color="auto"/>
                <w:bottom w:val="none" w:sz="0" w:space="0" w:color="auto"/>
                <w:right w:val="none" w:sz="0" w:space="0" w:color="auto"/>
              </w:divBdr>
            </w:div>
          </w:divsChild>
        </w:div>
        <w:div w:id="584195296">
          <w:marLeft w:val="0"/>
          <w:marRight w:val="0"/>
          <w:marTop w:val="0"/>
          <w:marBottom w:val="0"/>
          <w:divBdr>
            <w:top w:val="none" w:sz="0" w:space="0" w:color="auto"/>
            <w:left w:val="none" w:sz="0" w:space="0" w:color="auto"/>
            <w:bottom w:val="none" w:sz="0" w:space="0" w:color="auto"/>
            <w:right w:val="none" w:sz="0" w:space="0" w:color="auto"/>
          </w:divBdr>
          <w:divsChild>
            <w:div w:id="1984694567">
              <w:marLeft w:val="0"/>
              <w:marRight w:val="0"/>
              <w:marTop w:val="0"/>
              <w:marBottom w:val="0"/>
              <w:divBdr>
                <w:top w:val="none" w:sz="0" w:space="0" w:color="auto"/>
                <w:left w:val="none" w:sz="0" w:space="0" w:color="auto"/>
                <w:bottom w:val="none" w:sz="0" w:space="0" w:color="auto"/>
                <w:right w:val="none" w:sz="0" w:space="0" w:color="auto"/>
              </w:divBdr>
            </w:div>
          </w:divsChild>
        </w:div>
        <w:div w:id="604046232">
          <w:marLeft w:val="0"/>
          <w:marRight w:val="0"/>
          <w:marTop w:val="0"/>
          <w:marBottom w:val="0"/>
          <w:divBdr>
            <w:top w:val="none" w:sz="0" w:space="0" w:color="auto"/>
            <w:left w:val="none" w:sz="0" w:space="0" w:color="auto"/>
            <w:bottom w:val="none" w:sz="0" w:space="0" w:color="auto"/>
            <w:right w:val="none" w:sz="0" w:space="0" w:color="auto"/>
          </w:divBdr>
          <w:divsChild>
            <w:div w:id="371737619">
              <w:marLeft w:val="0"/>
              <w:marRight w:val="0"/>
              <w:marTop w:val="0"/>
              <w:marBottom w:val="0"/>
              <w:divBdr>
                <w:top w:val="none" w:sz="0" w:space="0" w:color="auto"/>
                <w:left w:val="none" w:sz="0" w:space="0" w:color="auto"/>
                <w:bottom w:val="none" w:sz="0" w:space="0" w:color="auto"/>
                <w:right w:val="none" w:sz="0" w:space="0" w:color="auto"/>
              </w:divBdr>
            </w:div>
          </w:divsChild>
        </w:div>
        <w:div w:id="628898721">
          <w:marLeft w:val="0"/>
          <w:marRight w:val="0"/>
          <w:marTop w:val="0"/>
          <w:marBottom w:val="0"/>
          <w:divBdr>
            <w:top w:val="none" w:sz="0" w:space="0" w:color="auto"/>
            <w:left w:val="none" w:sz="0" w:space="0" w:color="auto"/>
            <w:bottom w:val="none" w:sz="0" w:space="0" w:color="auto"/>
            <w:right w:val="none" w:sz="0" w:space="0" w:color="auto"/>
          </w:divBdr>
          <w:divsChild>
            <w:div w:id="1681422422">
              <w:marLeft w:val="0"/>
              <w:marRight w:val="0"/>
              <w:marTop w:val="0"/>
              <w:marBottom w:val="0"/>
              <w:divBdr>
                <w:top w:val="none" w:sz="0" w:space="0" w:color="auto"/>
                <w:left w:val="none" w:sz="0" w:space="0" w:color="auto"/>
                <w:bottom w:val="none" w:sz="0" w:space="0" w:color="auto"/>
                <w:right w:val="none" w:sz="0" w:space="0" w:color="auto"/>
              </w:divBdr>
            </w:div>
          </w:divsChild>
        </w:div>
        <w:div w:id="631254582">
          <w:marLeft w:val="0"/>
          <w:marRight w:val="0"/>
          <w:marTop w:val="0"/>
          <w:marBottom w:val="0"/>
          <w:divBdr>
            <w:top w:val="none" w:sz="0" w:space="0" w:color="auto"/>
            <w:left w:val="none" w:sz="0" w:space="0" w:color="auto"/>
            <w:bottom w:val="none" w:sz="0" w:space="0" w:color="auto"/>
            <w:right w:val="none" w:sz="0" w:space="0" w:color="auto"/>
          </w:divBdr>
          <w:divsChild>
            <w:div w:id="862937529">
              <w:marLeft w:val="0"/>
              <w:marRight w:val="0"/>
              <w:marTop w:val="0"/>
              <w:marBottom w:val="0"/>
              <w:divBdr>
                <w:top w:val="none" w:sz="0" w:space="0" w:color="auto"/>
                <w:left w:val="none" w:sz="0" w:space="0" w:color="auto"/>
                <w:bottom w:val="none" w:sz="0" w:space="0" w:color="auto"/>
                <w:right w:val="none" w:sz="0" w:space="0" w:color="auto"/>
              </w:divBdr>
            </w:div>
          </w:divsChild>
        </w:div>
        <w:div w:id="683018161">
          <w:marLeft w:val="0"/>
          <w:marRight w:val="0"/>
          <w:marTop w:val="0"/>
          <w:marBottom w:val="0"/>
          <w:divBdr>
            <w:top w:val="none" w:sz="0" w:space="0" w:color="auto"/>
            <w:left w:val="none" w:sz="0" w:space="0" w:color="auto"/>
            <w:bottom w:val="none" w:sz="0" w:space="0" w:color="auto"/>
            <w:right w:val="none" w:sz="0" w:space="0" w:color="auto"/>
          </w:divBdr>
          <w:divsChild>
            <w:div w:id="1051809432">
              <w:marLeft w:val="0"/>
              <w:marRight w:val="0"/>
              <w:marTop w:val="0"/>
              <w:marBottom w:val="0"/>
              <w:divBdr>
                <w:top w:val="none" w:sz="0" w:space="0" w:color="auto"/>
                <w:left w:val="none" w:sz="0" w:space="0" w:color="auto"/>
                <w:bottom w:val="none" w:sz="0" w:space="0" w:color="auto"/>
                <w:right w:val="none" w:sz="0" w:space="0" w:color="auto"/>
              </w:divBdr>
            </w:div>
          </w:divsChild>
        </w:div>
        <w:div w:id="683022244">
          <w:marLeft w:val="0"/>
          <w:marRight w:val="0"/>
          <w:marTop w:val="0"/>
          <w:marBottom w:val="0"/>
          <w:divBdr>
            <w:top w:val="none" w:sz="0" w:space="0" w:color="auto"/>
            <w:left w:val="none" w:sz="0" w:space="0" w:color="auto"/>
            <w:bottom w:val="none" w:sz="0" w:space="0" w:color="auto"/>
            <w:right w:val="none" w:sz="0" w:space="0" w:color="auto"/>
          </w:divBdr>
          <w:divsChild>
            <w:div w:id="1995984008">
              <w:marLeft w:val="0"/>
              <w:marRight w:val="0"/>
              <w:marTop w:val="0"/>
              <w:marBottom w:val="0"/>
              <w:divBdr>
                <w:top w:val="none" w:sz="0" w:space="0" w:color="auto"/>
                <w:left w:val="none" w:sz="0" w:space="0" w:color="auto"/>
                <w:bottom w:val="none" w:sz="0" w:space="0" w:color="auto"/>
                <w:right w:val="none" w:sz="0" w:space="0" w:color="auto"/>
              </w:divBdr>
            </w:div>
          </w:divsChild>
        </w:div>
        <w:div w:id="686247703">
          <w:marLeft w:val="0"/>
          <w:marRight w:val="0"/>
          <w:marTop w:val="0"/>
          <w:marBottom w:val="0"/>
          <w:divBdr>
            <w:top w:val="none" w:sz="0" w:space="0" w:color="auto"/>
            <w:left w:val="none" w:sz="0" w:space="0" w:color="auto"/>
            <w:bottom w:val="none" w:sz="0" w:space="0" w:color="auto"/>
            <w:right w:val="none" w:sz="0" w:space="0" w:color="auto"/>
          </w:divBdr>
          <w:divsChild>
            <w:div w:id="142743915">
              <w:marLeft w:val="0"/>
              <w:marRight w:val="0"/>
              <w:marTop w:val="0"/>
              <w:marBottom w:val="0"/>
              <w:divBdr>
                <w:top w:val="none" w:sz="0" w:space="0" w:color="auto"/>
                <w:left w:val="none" w:sz="0" w:space="0" w:color="auto"/>
                <w:bottom w:val="none" w:sz="0" w:space="0" w:color="auto"/>
                <w:right w:val="none" w:sz="0" w:space="0" w:color="auto"/>
              </w:divBdr>
            </w:div>
          </w:divsChild>
        </w:div>
        <w:div w:id="694353925">
          <w:marLeft w:val="0"/>
          <w:marRight w:val="0"/>
          <w:marTop w:val="0"/>
          <w:marBottom w:val="0"/>
          <w:divBdr>
            <w:top w:val="none" w:sz="0" w:space="0" w:color="auto"/>
            <w:left w:val="none" w:sz="0" w:space="0" w:color="auto"/>
            <w:bottom w:val="none" w:sz="0" w:space="0" w:color="auto"/>
            <w:right w:val="none" w:sz="0" w:space="0" w:color="auto"/>
          </w:divBdr>
          <w:divsChild>
            <w:div w:id="1459298671">
              <w:marLeft w:val="0"/>
              <w:marRight w:val="0"/>
              <w:marTop w:val="0"/>
              <w:marBottom w:val="0"/>
              <w:divBdr>
                <w:top w:val="none" w:sz="0" w:space="0" w:color="auto"/>
                <w:left w:val="none" w:sz="0" w:space="0" w:color="auto"/>
                <w:bottom w:val="none" w:sz="0" w:space="0" w:color="auto"/>
                <w:right w:val="none" w:sz="0" w:space="0" w:color="auto"/>
              </w:divBdr>
            </w:div>
          </w:divsChild>
        </w:div>
        <w:div w:id="707141367">
          <w:marLeft w:val="0"/>
          <w:marRight w:val="0"/>
          <w:marTop w:val="0"/>
          <w:marBottom w:val="0"/>
          <w:divBdr>
            <w:top w:val="none" w:sz="0" w:space="0" w:color="auto"/>
            <w:left w:val="none" w:sz="0" w:space="0" w:color="auto"/>
            <w:bottom w:val="none" w:sz="0" w:space="0" w:color="auto"/>
            <w:right w:val="none" w:sz="0" w:space="0" w:color="auto"/>
          </w:divBdr>
          <w:divsChild>
            <w:div w:id="1925727635">
              <w:marLeft w:val="0"/>
              <w:marRight w:val="0"/>
              <w:marTop w:val="0"/>
              <w:marBottom w:val="0"/>
              <w:divBdr>
                <w:top w:val="none" w:sz="0" w:space="0" w:color="auto"/>
                <w:left w:val="none" w:sz="0" w:space="0" w:color="auto"/>
                <w:bottom w:val="none" w:sz="0" w:space="0" w:color="auto"/>
                <w:right w:val="none" w:sz="0" w:space="0" w:color="auto"/>
              </w:divBdr>
            </w:div>
          </w:divsChild>
        </w:div>
        <w:div w:id="730926839">
          <w:marLeft w:val="0"/>
          <w:marRight w:val="0"/>
          <w:marTop w:val="0"/>
          <w:marBottom w:val="0"/>
          <w:divBdr>
            <w:top w:val="none" w:sz="0" w:space="0" w:color="auto"/>
            <w:left w:val="none" w:sz="0" w:space="0" w:color="auto"/>
            <w:bottom w:val="none" w:sz="0" w:space="0" w:color="auto"/>
            <w:right w:val="none" w:sz="0" w:space="0" w:color="auto"/>
          </w:divBdr>
          <w:divsChild>
            <w:div w:id="624122974">
              <w:marLeft w:val="0"/>
              <w:marRight w:val="0"/>
              <w:marTop w:val="0"/>
              <w:marBottom w:val="0"/>
              <w:divBdr>
                <w:top w:val="none" w:sz="0" w:space="0" w:color="auto"/>
                <w:left w:val="none" w:sz="0" w:space="0" w:color="auto"/>
                <w:bottom w:val="none" w:sz="0" w:space="0" w:color="auto"/>
                <w:right w:val="none" w:sz="0" w:space="0" w:color="auto"/>
              </w:divBdr>
            </w:div>
          </w:divsChild>
        </w:div>
        <w:div w:id="738282341">
          <w:marLeft w:val="0"/>
          <w:marRight w:val="0"/>
          <w:marTop w:val="0"/>
          <w:marBottom w:val="0"/>
          <w:divBdr>
            <w:top w:val="none" w:sz="0" w:space="0" w:color="auto"/>
            <w:left w:val="none" w:sz="0" w:space="0" w:color="auto"/>
            <w:bottom w:val="none" w:sz="0" w:space="0" w:color="auto"/>
            <w:right w:val="none" w:sz="0" w:space="0" w:color="auto"/>
          </w:divBdr>
          <w:divsChild>
            <w:div w:id="1890220182">
              <w:marLeft w:val="0"/>
              <w:marRight w:val="0"/>
              <w:marTop w:val="0"/>
              <w:marBottom w:val="0"/>
              <w:divBdr>
                <w:top w:val="none" w:sz="0" w:space="0" w:color="auto"/>
                <w:left w:val="none" w:sz="0" w:space="0" w:color="auto"/>
                <w:bottom w:val="none" w:sz="0" w:space="0" w:color="auto"/>
                <w:right w:val="none" w:sz="0" w:space="0" w:color="auto"/>
              </w:divBdr>
            </w:div>
          </w:divsChild>
        </w:div>
        <w:div w:id="745109619">
          <w:marLeft w:val="0"/>
          <w:marRight w:val="0"/>
          <w:marTop w:val="0"/>
          <w:marBottom w:val="0"/>
          <w:divBdr>
            <w:top w:val="none" w:sz="0" w:space="0" w:color="auto"/>
            <w:left w:val="none" w:sz="0" w:space="0" w:color="auto"/>
            <w:bottom w:val="none" w:sz="0" w:space="0" w:color="auto"/>
            <w:right w:val="none" w:sz="0" w:space="0" w:color="auto"/>
          </w:divBdr>
          <w:divsChild>
            <w:div w:id="601571877">
              <w:marLeft w:val="0"/>
              <w:marRight w:val="0"/>
              <w:marTop w:val="0"/>
              <w:marBottom w:val="0"/>
              <w:divBdr>
                <w:top w:val="none" w:sz="0" w:space="0" w:color="auto"/>
                <w:left w:val="none" w:sz="0" w:space="0" w:color="auto"/>
                <w:bottom w:val="none" w:sz="0" w:space="0" w:color="auto"/>
                <w:right w:val="none" w:sz="0" w:space="0" w:color="auto"/>
              </w:divBdr>
            </w:div>
          </w:divsChild>
        </w:div>
        <w:div w:id="751508012">
          <w:marLeft w:val="0"/>
          <w:marRight w:val="0"/>
          <w:marTop w:val="0"/>
          <w:marBottom w:val="0"/>
          <w:divBdr>
            <w:top w:val="none" w:sz="0" w:space="0" w:color="auto"/>
            <w:left w:val="none" w:sz="0" w:space="0" w:color="auto"/>
            <w:bottom w:val="none" w:sz="0" w:space="0" w:color="auto"/>
            <w:right w:val="none" w:sz="0" w:space="0" w:color="auto"/>
          </w:divBdr>
          <w:divsChild>
            <w:div w:id="1224950186">
              <w:marLeft w:val="0"/>
              <w:marRight w:val="0"/>
              <w:marTop w:val="0"/>
              <w:marBottom w:val="0"/>
              <w:divBdr>
                <w:top w:val="none" w:sz="0" w:space="0" w:color="auto"/>
                <w:left w:val="none" w:sz="0" w:space="0" w:color="auto"/>
                <w:bottom w:val="none" w:sz="0" w:space="0" w:color="auto"/>
                <w:right w:val="none" w:sz="0" w:space="0" w:color="auto"/>
              </w:divBdr>
            </w:div>
          </w:divsChild>
        </w:div>
        <w:div w:id="757289086">
          <w:marLeft w:val="0"/>
          <w:marRight w:val="0"/>
          <w:marTop w:val="0"/>
          <w:marBottom w:val="0"/>
          <w:divBdr>
            <w:top w:val="none" w:sz="0" w:space="0" w:color="auto"/>
            <w:left w:val="none" w:sz="0" w:space="0" w:color="auto"/>
            <w:bottom w:val="none" w:sz="0" w:space="0" w:color="auto"/>
            <w:right w:val="none" w:sz="0" w:space="0" w:color="auto"/>
          </w:divBdr>
          <w:divsChild>
            <w:div w:id="633875337">
              <w:marLeft w:val="0"/>
              <w:marRight w:val="0"/>
              <w:marTop w:val="0"/>
              <w:marBottom w:val="0"/>
              <w:divBdr>
                <w:top w:val="none" w:sz="0" w:space="0" w:color="auto"/>
                <w:left w:val="none" w:sz="0" w:space="0" w:color="auto"/>
                <w:bottom w:val="none" w:sz="0" w:space="0" w:color="auto"/>
                <w:right w:val="none" w:sz="0" w:space="0" w:color="auto"/>
              </w:divBdr>
            </w:div>
          </w:divsChild>
        </w:div>
        <w:div w:id="795491765">
          <w:marLeft w:val="0"/>
          <w:marRight w:val="0"/>
          <w:marTop w:val="0"/>
          <w:marBottom w:val="0"/>
          <w:divBdr>
            <w:top w:val="none" w:sz="0" w:space="0" w:color="auto"/>
            <w:left w:val="none" w:sz="0" w:space="0" w:color="auto"/>
            <w:bottom w:val="none" w:sz="0" w:space="0" w:color="auto"/>
            <w:right w:val="none" w:sz="0" w:space="0" w:color="auto"/>
          </w:divBdr>
          <w:divsChild>
            <w:div w:id="1269703887">
              <w:marLeft w:val="0"/>
              <w:marRight w:val="0"/>
              <w:marTop w:val="0"/>
              <w:marBottom w:val="0"/>
              <w:divBdr>
                <w:top w:val="none" w:sz="0" w:space="0" w:color="auto"/>
                <w:left w:val="none" w:sz="0" w:space="0" w:color="auto"/>
                <w:bottom w:val="none" w:sz="0" w:space="0" w:color="auto"/>
                <w:right w:val="none" w:sz="0" w:space="0" w:color="auto"/>
              </w:divBdr>
            </w:div>
          </w:divsChild>
        </w:div>
        <w:div w:id="798181269">
          <w:marLeft w:val="0"/>
          <w:marRight w:val="0"/>
          <w:marTop w:val="0"/>
          <w:marBottom w:val="0"/>
          <w:divBdr>
            <w:top w:val="none" w:sz="0" w:space="0" w:color="auto"/>
            <w:left w:val="none" w:sz="0" w:space="0" w:color="auto"/>
            <w:bottom w:val="none" w:sz="0" w:space="0" w:color="auto"/>
            <w:right w:val="none" w:sz="0" w:space="0" w:color="auto"/>
          </w:divBdr>
          <w:divsChild>
            <w:div w:id="865600113">
              <w:marLeft w:val="0"/>
              <w:marRight w:val="0"/>
              <w:marTop w:val="0"/>
              <w:marBottom w:val="0"/>
              <w:divBdr>
                <w:top w:val="none" w:sz="0" w:space="0" w:color="auto"/>
                <w:left w:val="none" w:sz="0" w:space="0" w:color="auto"/>
                <w:bottom w:val="none" w:sz="0" w:space="0" w:color="auto"/>
                <w:right w:val="none" w:sz="0" w:space="0" w:color="auto"/>
              </w:divBdr>
            </w:div>
          </w:divsChild>
        </w:div>
        <w:div w:id="822086773">
          <w:marLeft w:val="0"/>
          <w:marRight w:val="0"/>
          <w:marTop w:val="0"/>
          <w:marBottom w:val="0"/>
          <w:divBdr>
            <w:top w:val="none" w:sz="0" w:space="0" w:color="auto"/>
            <w:left w:val="none" w:sz="0" w:space="0" w:color="auto"/>
            <w:bottom w:val="none" w:sz="0" w:space="0" w:color="auto"/>
            <w:right w:val="none" w:sz="0" w:space="0" w:color="auto"/>
          </w:divBdr>
          <w:divsChild>
            <w:div w:id="1307514783">
              <w:marLeft w:val="0"/>
              <w:marRight w:val="0"/>
              <w:marTop w:val="0"/>
              <w:marBottom w:val="0"/>
              <w:divBdr>
                <w:top w:val="none" w:sz="0" w:space="0" w:color="auto"/>
                <w:left w:val="none" w:sz="0" w:space="0" w:color="auto"/>
                <w:bottom w:val="none" w:sz="0" w:space="0" w:color="auto"/>
                <w:right w:val="none" w:sz="0" w:space="0" w:color="auto"/>
              </w:divBdr>
            </w:div>
          </w:divsChild>
        </w:div>
        <w:div w:id="823203181">
          <w:marLeft w:val="0"/>
          <w:marRight w:val="0"/>
          <w:marTop w:val="0"/>
          <w:marBottom w:val="0"/>
          <w:divBdr>
            <w:top w:val="none" w:sz="0" w:space="0" w:color="auto"/>
            <w:left w:val="none" w:sz="0" w:space="0" w:color="auto"/>
            <w:bottom w:val="none" w:sz="0" w:space="0" w:color="auto"/>
            <w:right w:val="none" w:sz="0" w:space="0" w:color="auto"/>
          </w:divBdr>
          <w:divsChild>
            <w:div w:id="565996449">
              <w:marLeft w:val="0"/>
              <w:marRight w:val="0"/>
              <w:marTop w:val="0"/>
              <w:marBottom w:val="0"/>
              <w:divBdr>
                <w:top w:val="none" w:sz="0" w:space="0" w:color="auto"/>
                <w:left w:val="none" w:sz="0" w:space="0" w:color="auto"/>
                <w:bottom w:val="none" w:sz="0" w:space="0" w:color="auto"/>
                <w:right w:val="none" w:sz="0" w:space="0" w:color="auto"/>
              </w:divBdr>
            </w:div>
          </w:divsChild>
        </w:div>
        <w:div w:id="823424527">
          <w:marLeft w:val="0"/>
          <w:marRight w:val="0"/>
          <w:marTop w:val="0"/>
          <w:marBottom w:val="0"/>
          <w:divBdr>
            <w:top w:val="none" w:sz="0" w:space="0" w:color="auto"/>
            <w:left w:val="none" w:sz="0" w:space="0" w:color="auto"/>
            <w:bottom w:val="none" w:sz="0" w:space="0" w:color="auto"/>
            <w:right w:val="none" w:sz="0" w:space="0" w:color="auto"/>
          </w:divBdr>
          <w:divsChild>
            <w:div w:id="545488576">
              <w:marLeft w:val="0"/>
              <w:marRight w:val="0"/>
              <w:marTop w:val="0"/>
              <w:marBottom w:val="0"/>
              <w:divBdr>
                <w:top w:val="none" w:sz="0" w:space="0" w:color="auto"/>
                <w:left w:val="none" w:sz="0" w:space="0" w:color="auto"/>
                <w:bottom w:val="none" w:sz="0" w:space="0" w:color="auto"/>
                <w:right w:val="none" w:sz="0" w:space="0" w:color="auto"/>
              </w:divBdr>
            </w:div>
          </w:divsChild>
        </w:div>
        <w:div w:id="833690904">
          <w:marLeft w:val="0"/>
          <w:marRight w:val="0"/>
          <w:marTop w:val="0"/>
          <w:marBottom w:val="0"/>
          <w:divBdr>
            <w:top w:val="none" w:sz="0" w:space="0" w:color="auto"/>
            <w:left w:val="none" w:sz="0" w:space="0" w:color="auto"/>
            <w:bottom w:val="none" w:sz="0" w:space="0" w:color="auto"/>
            <w:right w:val="none" w:sz="0" w:space="0" w:color="auto"/>
          </w:divBdr>
          <w:divsChild>
            <w:div w:id="514610660">
              <w:marLeft w:val="0"/>
              <w:marRight w:val="0"/>
              <w:marTop w:val="0"/>
              <w:marBottom w:val="0"/>
              <w:divBdr>
                <w:top w:val="none" w:sz="0" w:space="0" w:color="auto"/>
                <w:left w:val="none" w:sz="0" w:space="0" w:color="auto"/>
                <w:bottom w:val="none" w:sz="0" w:space="0" w:color="auto"/>
                <w:right w:val="none" w:sz="0" w:space="0" w:color="auto"/>
              </w:divBdr>
            </w:div>
          </w:divsChild>
        </w:div>
        <w:div w:id="869998616">
          <w:marLeft w:val="0"/>
          <w:marRight w:val="0"/>
          <w:marTop w:val="0"/>
          <w:marBottom w:val="0"/>
          <w:divBdr>
            <w:top w:val="none" w:sz="0" w:space="0" w:color="auto"/>
            <w:left w:val="none" w:sz="0" w:space="0" w:color="auto"/>
            <w:bottom w:val="none" w:sz="0" w:space="0" w:color="auto"/>
            <w:right w:val="none" w:sz="0" w:space="0" w:color="auto"/>
          </w:divBdr>
          <w:divsChild>
            <w:div w:id="1273976466">
              <w:marLeft w:val="0"/>
              <w:marRight w:val="0"/>
              <w:marTop w:val="0"/>
              <w:marBottom w:val="0"/>
              <w:divBdr>
                <w:top w:val="none" w:sz="0" w:space="0" w:color="auto"/>
                <w:left w:val="none" w:sz="0" w:space="0" w:color="auto"/>
                <w:bottom w:val="none" w:sz="0" w:space="0" w:color="auto"/>
                <w:right w:val="none" w:sz="0" w:space="0" w:color="auto"/>
              </w:divBdr>
            </w:div>
          </w:divsChild>
        </w:div>
        <w:div w:id="881285977">
          <w:marLeft w:val="0"/>
          <w:marRight w:val="0"/>
          <w:marTop w:val="0"/>
          <w:marBottom w:val="0"/>
          <w:divBdr>
            <w:top w:val="none" w:sz="0" w:space="0" w:color="auto"/>
            <w:left w:val="none" w:sz="0" w:space="0" w:color="auto"/>
            <w:bottom w:val="none" w:sz="0" w:space="0" w:color="auto"/>
            <w:right w:val="none" w:sz="0" w:space="0" w:color="auto"/>
          </w:divBdr>
          <w:divsChild>
            <w:div w:id="131946243">
              <w:marLeft w:val="0"/>
              <w:marRight w:val="0"/>
              <w:marTop w:val="0"/>
              <w:marBottom w:val="0"/>
              <w:divBdr>
                <w:top w:val="none" w:sz="0" w:space="0" w:color="auto"/>
                <w:left w:val="none" w:sz="0" w:space="0" w:color="auto"/>
                <w:bottom w:val="none" w:sz="0" w:space="0" w:color="auto"/>
                <w:right w:val="none" w:sz="0" w:space="0" w:color="auto"/>
              </w:divBdr>
            </w:div>
          </w:divsChild>
        </w:div>
        <w:div w:id="885335812">
          <w:marLeft w:val="0"/>
          <w:marRight w:val="0"/>
          <w:marTop w:val="0"/>
          <w:marBottom w:val="0"/>
          <w:divBdr>
            <w:top w:val="none" w:sz="0" w:space="0" w:color="auto"/>
            <w:left w:val="none" w:sz="0" w:space="0" w:color="auto"/>
            <w:bottom w:val="none" w:sz="0" w:space="0" w:color="auto"/>
            <w:right w:val="none" w:sz="0" w:space="0" w:color="auto"/>
          </w:divBdr>
          <w:divsChild>
            <w:div w:id="1151363768">
              <w:marLeft w:val="0"/>
              <w:marRight w:val="0"/>
              <w:marTop w:val="0"/>
              <w:marBottom w:val="0"/>
              <w:divBdr>
                <w:top w:val="none" w:sz="0" w:space="0" w:color="auto"/>
                <w:left w:val="none" w:sz="0" w:space="0" w:color="auto"/>
                <w:bottom w:val="none" w:sz="0" w:space="0" w:color="auto"/>
                <w:right w:val="none" w:sz="0" w:space="0" w:color="auto"/>
              </w:divBdr>
            </w:div>
          </w:divsChild>
        </w:div>
        <w:div w:id="893783396">
          <w:marLeft w:val="0"/>
          <w:marRight w:val="0"/>
          <w:marTop w:val="0"/>
          <w:marBottom w:val="0"/>
          <w:divBdr>
            <w:top w:val="none" w:sz="0" w:space="0" w:color="auto"/>
            <w:left w:val="none" w:sz="0" w:space="0" w:color="auto"/>
            <w:bottom w:val="none" w:sz="0" w:space="0" w:color="auto"/>
            <w:right w:val="none" w:sz="0" w:space="0" w:color="auto"/>
          </w:divBdr>
          <w:divsChild>
            <w:div w:id="1535532240">
              <w:marLeft w:val="0"/>
              <w:marRight w:val="0"/>
              <w:marTop w:val="0"/>
              <w:marBottom w:val="0"/>
              <w:divBdr>
                <w:top w:val="none" w:sz="0" w:space="0" w:color="auto"/>
                <w:left w:val="none" w:sz="0" w:space="0" w:color="auto"/>
                <w:bottom w:val="none" w:sz="0" w:space="0" w:color="auto"/>
                <w:right w:val="none" w:sz="0" w:space="0" w:color="auto"/>
              </w:divBdr>
            </w:div>
          </w:divsChild>
        </w:div>
        <w:div w:id="907573270">
          <w:marLeft w:val="0"/>
          <w:marRight w:val="0"/>
          <w:marTop w:val="0"/>
          <w:marBottom w:val="0"/>
          <w:divBdr>
            <w:top w:val="none" w:sz="0" w:space="0" w:color="auto"/>
            <w:left w:val="none" w:sz="0" w:space="0" w:color="auto"/>
            <w:bottom w:val="none" w:sz="0" w:space="0" w:color="auto"/>
            <w:right w:val="none" w:sz="0" w:space="0" w:color="auto"/>
          </w:divBdr>
          <w:divsChild>
            <w:div w:id="655382582">
              <w:marLeft w:val="0"/>
              <w:marRight w:val="0"/>
              <w:marTop w:val="0"/>
              <w:marBottom w:val="0"/>
              <w:divBdr>
                <w:top w:val="none" w:sz="0" w:space="0" w:color="auto"/>
                <w:left w:val="none" w:sz="0" w:space="0" w:color="auto"/>
                <w:bottom w:val="none" w:sz="0" w:space="0" w:color="auto"/>
                <w:right w:val="none" w:sz="0" w:space="0" w:color="auto"/>
              </w:divBdr>
            </w:div>
          </w:divsChild>
        </w:div>
        <w:div w:id="923220866">
          <w:marLeft w:val="0"/>
          <w:marRight w:val="0"/>
          <w:marTop w:val="0"/>
          <w:marBottom w:val="0"/>
          <w:divBdr>
            <w:top w:val="none" w:sz="0" w:space="0" w:color="auto"/>
            <w:left w:val="none" w:sz="0" w:space="0" w:color="auto"/>
            <w:bottom w:val="none" w:sz="0" w:space="0" w:color="auto"/>
            <w:right w:val="none" w:sz="0" w:space="0" w:color="auto"/>
          </w:divBdr>
          <w:divsChild>
            <w:div w:id="1575432801">
              <w:marLeft w:val="0"/>
              <w:marRight w:val="0"/>
              <w:marTop w:val="0"/>
              <w:marBottom w:val="0"/>
              <w:divBdr>
                <w:top w:val="none" w:sz="0" w:space="0" w:color="auto"/>
                <w:left w:val="none" w:sz="0" w:space="0" w:color="auto"/>
                <w:bottom w:val="none" w:sz="0" w:space="0" w:color="auto"/>
                <w:right w:val="none" w:sz="0" w:space="0" w:color="auto"/>
              </w:divBdr>
            </w:div>
          </w:divsChild>
        </w:div>
        <w:div w:id="953829155">
          <w:marLeft w:val="0"/>
          <w:marRight w:val="0"/>
          <w:marTop w:val="0"/>
          <w:marBottom w:val="0"/>
          <w:divBdr>
            <w:top w:val="none" w:sz="0" w:space="0" w:color="auto"/>
            <w:left w:val="none" w:sz="0" w:space="0" w:color="auto"/>
            <w:bottom w:val="none" w:sz="0" w:space="0" w:color="auto"/>
            <w:right w:val="none" w:sz="0" w:space="0" w:color="auto"/>
          </w:divBdr>
          <w:divsChild>
            <w:div w:id="1451313836">
              <w:marLeft w:val="0"/>
              <w:marRight w:val="0"/>
              <w:marTop w:val="0"/>
              <w:marBottom w:val="0"/>
              <w:divBdr>
                <w:top w:val="none" w:sz="0" w:space="0" w:color="auto"/>
                <w:left w:val="none" w:sz="0" w:space="0" w:color="auto"/>
                <w:bottom w:val="none" w:sz="0" w:space="0" w:color="auto"/>
                <w:right w:val="none" w:sz="0" w:space="0" w:color="auto"/>
              </w:divBdr>
            </w:div>
          </w:divsChild>
        </w:div>
        <w:div w:id="956986731">
          <w:marLeft w:val="0"/>
          <w:marRight w:val="0"/>
          <w:marTop w:val="0"/>
          <w:marBottom w:val="0"/>
          <w:divBdr>
            <w:top w:val="none" w:sz="0" w:space="0" w:color="auto"/>
            <w:left w:val="none" w:sz="0" w:space="0" w:color="auto"/>
            <w:bottom w:val="none" w:sz="0" w:space="0" w:color="auto"/>
            <w:right w:val="none" w:sz="0" w:space="0" w:color="auto"/>
          </w:divBdr>
          <w:divsChild>
            <w:div w:id="115414826">
              <w:marLeft w:val="0"/>
              <w:marRight w:val="0"/>
              <w:marTop w:val="0"/>
              <w:marBottom w:val="0"/>
              <w:divBdr>
                <w:top w:val="none" w:sz="0" w:space="0" w:color="auto"/>
                <w:left w:val="none" w:sz="0" w:space="0" w:color="auto"/>
                <w:bottom w:val="none" w:sz="0" w:space="0" w:color="auto"/>
                <w:right w:val="none" w:sz="0" w:space="0" w:color="auto"/>
              </w:divBdr>
            </w:div>
          </w:divsChild>
        </w:div>
        <w:div w:id="970785659">
          <w:marLeft w:val="0"/>
          <w:marRight w:val="0"/>
          <w:marTop w:val="0"/>
          <w:marBottom w:val="0"/>
          <w:divBdr>
            <w:top w:val="none" w:sz="0" w:space="0" w:color="auto"/>
            <w:left w:val="none" w:sz="0" w:space="0" w:color="auto"/>
            <w:bottom w:val="none" w:sz="0" w:space="0" w:color="auto"/>
            <w:right w:val="none" w:sz="0" w:space="0" w:color="auto"/>
          </w:divBdr>
          <w:divsChild>
            <w:div w:id="467816872">
              <w:marLeft w:val="0"/>
              <w:marRight w:val="0"/>
              <w:marTop w:val="0"/>
              <w:marBottom w:val="0"/>
              <w:divBdr>
                <w:top w:val="none" w:sz="0" w:space="0" w:color="auto"/>
                <w:left w:val="none" w:sz="0" w:space="0" w:color="auto"/>
                <w:bottom w:val="none" w:sz="0" w:space="0" w:color="auto"/>
                <w:right w:val="none" w:sz="0" w:space="0" w:color="auto"/>
              </w:divBdr>
            </w:div>
          </w:divsChild>
        </w:div>
        <w:div w:id="973608750">
          <w:marLeft w:val="0"/>
          <w:marRight w:val="0"/>
          <w:marTop w:val="0"/>
          <w:marBottom w:val="0"/>
          <w:divBdr>
            <w:top w:val="none" w:sz="0" w:space="0" w:color="auto"/>
            <w:left w:val="none" w:sz="0" w:space="0" w:color="auto"/>
            <w:bottom w:val="none" w:sz="0" w:space="0" w:color="auto"/>
            <w:right w:val="none" w:sz="0" w:space="0" w:color="auto"/>
          </w:divBdr>
          <w:divsChild>
            <w:div w:id="832988372">
              <w:marLeft w:val="0"/>
              <w:marRight w:val="0"/>
              <w:marTop w:val="0"/>
              <w:marBottom w:val="0"/>
              <w:divBdr>
                <w:top w:val="none" w:sz="0" w:space="0" w:color="auto"/>
                <w:left w:val="none" w:sz="0" w:space="0" w:color="auto"/>
                <w:bottom w:val="none" w:sz="0" w:space="0" w:color="auto"/>
                <w:right w:val="none" w:sz="0" w:space="0" w:color="auto"/>
              </w:divBdr>
            </w:div>
          </w:divsChild>
        </w:div>
        <w:div w:id="987901830">
          <w:marLeft w:val="0"/>
          <w:marRight w:val="0"/>
          <w:marTop w:val="0"/>
          <w:marBottom w:val="0"/>
          <w:divBdr>
            <w:top w:val="none" w:sz="0" w:space="0" w:color="auto"/>
            <w:left w:val="none" w:sz="0" w:space="0" w:color="auto"/>
            <w:bottom w:val="none" w:sz="0" w:space="0" w:color="auto"/>
            <w:right w:val="none" w:sz="0" w:space="0" w:color="auto"/>
          </w:divBdr>
          <w:divsChild>
            <w:div w:id="767431726">
              <w:marLeft w:val="0"/>
              <w:marRight w:val="0"/>
              <w:marTop w:val="0"/>
              <w:marBottom w:val="0"/>
              <w:divBdr>
                <w:top w:val="none" w:sz="0" w:space="0" w:color="auto"/>
                <w:left w:val="none" w:sz="0" w:space="0" w:color="auto"/>
                <w:bottom w:val="none" w:sz="0" w:space="0" w:color="auto"/>
                <w:right w:val="none" w:sz="0" w:space="0" w:color="auto"/>
              </w:divBdr>
            </w:div>
          </w:divsChild>
        </w:div>
        <w:div w:id="1025600426">
          <w:marLeft w:val="0"/>
          <w:marRight w:val="0"/>
          <w:marTop w:val="0"/>
          <w:marBottom w:val="0"/>
          <w:divBdr>
            <w:top w:val="none" w:sz="0" w:space="0" w:color="auto"/>
            <w:left w:val="none" w:sz="0" w:space="0" w:color="auto"/>
            <w:bottom w:val="none" w:sz="0" w:space="0" w:color="auto"/>
            <w:right w:val="none" w:sz="0" w:space="0" w:color="auto"/>
          </w:divBdr>
          <w:divsChild>
            <w:div w:id="1460218501">
              <w:marLeft w:val="0"/>
              <w:marRight w:val="0"/>
              <w:marTop w:val="0"/>
              <w:marBottom w:val="0"/>
              <w:divBdr>
                <w:top w:val="none" w:sz="0" w:space="0" w:color="auto"/>
                <w:left w:val="none" w:sz="0" w:space="0" w:color="auto"/>
                <w:bottom w:val="none" w:sz="0" w:space="0" w:color="auto"/>
                <w:right w:val="none" w:sz="0" w:space="0" w:color="auto"/>
              </w:divBdr>
            </w:div>
          </w:divsChild>
        </w:div>
        <w:div w:id="1067192407">
          <w:marLeft w:val="0"/>
          <w:marRight w:val="0"/>
          <w:marTop w:val="0"/>
          <w:marBottom w:val="0"/>
          <w:divBdr>
            <w:top w:val="none" w:sz="0" w:space="0" w:color="auto"/>
            <w:left w:val="none" w:sz="0" w:space="0" w:color="auto"/>
            <w:bottom w:val="none" w:sz="0" w:space="0" w:color="auto"/>
            <w:right w:val="none" w:sz="0" w:space="0" w:color="auto"/>
          </w:divBdr>
          <w:divsChild>
            <w:div w:id="452944808">
              <w:marLeft w:val="0"/>
              <w:marRight w:val="0"/>
              <w:marTop w:val="0"/>
              <w:marBottom w:val="0"/>
              <w:divBdr>
                <w:top w:val="none" w:sz="0" w:space="0" w:color="auto"/>
                <w:left w:val="none" w:sz="0" w:space="0" w:color="auto"/>
                <w:bottom w:val="none" w:sz="0" w:space="0" w:color="auto"/>
                <w:right w:val="none" w:sz="0" w:space="0" w:color="auto"/>
              </w:divBdr>
            </w:div>
          </w:divsChild>
        </w:div>
        <w:div w:id="1072966118">
          <w:marLeft w:val="0"/>
          <w:marRight w:val="0"/>
          <w:marTop w:val="0"/>
          <w:marBottom w:val="0"/>
          <w:divBdr>
            <w:top w:val="none" w:sz="0" w:space="0" w:color="auto"/>
            <w:left w:val="none" w:sz="0" w:space="0" w:color="auto"/>
            <w:bottom w:val="none" w:sz="0" w:space="0" w:color="auto"/>
            <w:right w:val="none" w:sz="0" w:space="0" w:color="auto"/>
          </w:divBdr>
          <w:divsChild>
            <w:div w:id="1472019302">
              <w:marLeft w:val="0"/>
              <w:marRight w:val="0"/>
              <w:marTop w:val="0"/>
              <w:marBottom w:val="0"/>
              <w:divBdr>
                <w:top w:val="none" w:sz="0" w:space="0" w:color="auto"/>
                <w:left w:val="none" w:sz="0" w:space="0" w:color="auto"/>
                <w:bottom w:val="none" w:sz="0" w:space="0" w:color="auto"/>
                <w:right w:val="none" w:sz="0" w:space="0" w:color="auto"/>
              </w:divBdr>
            </w:div>
          </w:divsChild>
        </w:div>
        <w:div w:id="1090194390">
          <w:marLeft w:val="0"/>
          <w:marRight w:val="0"/>
          <w:marTop w:val="0"/>
          <w:marBottom w:val="0"/>
          <w:divBdr>
            <w:top w:val="none" w:sz="0" w:space="0" w:color="auto"/>
            <w:left w:val="none" w:sz="0" w:space="0" w:color="auto"/>
            <w:bottom w:val="none" w:sz="0" w:space="0" w:color="auto"/>
            <w:right w:val="none" w:sz="0" w:space="0" w:color="auto"/>
          </w:divBdr>
          <w:divsChild>
            <w:div w:id="705954664">
              <w:marLeft w:val="0"/>
              <w:marRight w:val="0"/>
              <w:marTop w:val="0"/>
              <w:marBottom w:val="0"/>
              <w:divBdr>
                <w:top w:val="none" w:sz="0" w:space="0" w:color="auto"/>
                <w:left w:val="none" w:sz="0" w:space="0" w:color="auto"/>
                <w:bottom w:val="none" w:sz="0" w:space="0" w:color="auto"/>
                <w:right w:val="none" w:sz="0" w:space="0" w:color="auto"/>
              </w:divBdr>
            </w:div>
          </w:divsChild>
        </w:div>
        <w:div w:id="1101484673">
          <w:marLeft w:val="0"/>
          <w:marRight w:val="0"/>
          <w:marTop w:val="0"/>
          <w:marBottom w:val="0"/>
          <w:divBdr>
            <w:top w:val="none" w:sz="0" w:space="0" w:color="auto"/>
            <w:left w:val="none" w:sz="0" w:space="0" w:color="auto"/>
            <w:bottom w:val="none" w:sz="0" w:space="0" w:color="auto"/>
            <w:right w:val="none" w:sz="0" w:space="0" w:color="auto"/>
          </w:divBdr>
          <w:divsChild>
            <w:div w:id="179047430">
              <w:marLeft w:val="0"/>
              <w:marRight w:val="0"/>
              <w:marTop w:val="0"/>
              <w:marBottom w:val="0"/>
              <w:divBdr>
                <w:top w:val="none" w:sz="0" w:space="0" w:color="auto"/>
                <w:left w:val="none" w:sz="0" w:space="0" w:color="auto"/>
                <w:bottom w:val="none" w:sz="0" w:space="0" w:color="auto"/>
                <w:right w:val="none" w:sz="0" w:space="0" w:color="auto"/>
              </w:divBdr>
            </w:div>
          </w:divsChild>
        </w:div>
        <w:div w:id="1118640888">
          <w:marLeft w:val="0"/>
          <w:marRight w:val="0"/>
          <w:marTop w:val="0"/>
          <w:marBottom w:val="0"/>
          <w:divBdr>
            <w:top w:val="none" w:sz="0" w:space="0" w:color="auto"/>
            <w:left w:val="none" w:sz="0" w:space="0" w:color="auto"/>
            <w:bottom w:val="none" w:sz="0" w:space="0" w:color="auto"/>
            <w:right w:val="none" w:sz="0" w:space="0" w:color="auto"/>
          </w:divBdr>
          <w:divsChild>
            <w:div w:id="1300038077">
              <w:marLeft w:val="0"/>
              <w:marRight w:val="0"/>
              <w:marTop w:val="0"/>
              <w:marBottom w:val="0"/>
              <w:divBdr>
                <w:top w:val="none" w:sz="0" w:space="0" w:color="auto"/>
                <w:left w:val="none" w:sz="0" w:space="0" w:color="auto"/>
                <w:bottom w:val="none" w:sz="0" w:space="0" w:color="auto"/>
                <w:right w:val="none" w:sz="0" w:space="0" w:color="auto"/>
              </w:divBdr>
            </w:div>
          </w:divsChild>
        </w:div>
        <w:div w:id="1124882565">
          <w:marLeft w:val="0"/>
          <w:marRight w:val="0"/>
          <w:marTop w:val="0"/>
          <w:marBottom w:val="0"/>
          <w:divBdr>
            <w:top w:val="none" w:sz="0" w:space="0" w:color="auto"/>
            <w:left w:val="none" w:sz="0" w:space="0" w:color="auto"/>
            <w:bottom w:val="none" w:sz="0" w:space="0" w:color="auto"/>
            <w:right w:val="none" w:sz="0" w:space="0" w:color="auto"/>
          </w:divBdr>
          <w:divsChild>
            <w:div w:id="1254045258">
              <w:marLeft w:val="0"/>
              <w:marRight w:val="0"/>
              <w:marTop w:val="0"/>
              <w:marBottom w:val="0"/>
              <w:divBdr>
                <w:top w:val="none" w:sz="0" w:space="0" w:color="auto"/>
                <w:left w:val="none" w:sz="0" w:space="0" w:color="auto"/>
                <w:bottom w:val="none" w:sz="0" w:space="0" w:color="auto"/>
                <w:right w:val="none" w:sz="0" w:space="0" w:color="auto"/>
              </w:divBdr>
            </w:div>
          </w:divsChild>
        </w:div>
        <w:div w:id="1132794623">
          <w:marLeft w:val="0"/>
          <w:marRight w:val="0"/>
          <w:marTop w:val="0"/>
          <w:marBottom w:val="0"/>
          <w:divBdr>
            <w:top w:val="none" w:sz="0" w:space="0" w:color="auto"/>
            <w:left w:val="none" w:sz="0" w:space="0" w:color="auto"/>
            <w:bottom w:val="none" w:sz="0" w:space="0" w:color="auto"/>
            <w:right w:val="none" w:sz="0" w:space="0" w:color="auto"/>
          </w:divBdr>
          <w:divsChild>
            <w:div w:id="13965582">
              <w:marLeft w:val="0"/>
              <w:marRight w:val="0"/>
              <w:marTop w:val="0"/>
              <w:marBottom w:val="0"/>
              <w:divBdr>
                <w:top w:val="none" w:sz="0" w:space="0" w:color="auto"/>
                <w:left w:val="none" w:sz="0" w:space="0" w:color="auto"/>
                <w:bottom w:val="none" w:sz="0" w:space="0" w:color="auto"/>
                <w:right w:val="none" w:sz="0" w:space="0" w:color="auto"/>
              </w:divBdr>
            </w:div>
          </w:divsChild>
        </w:div>
        <w:div w:id="1147554639">
          <w:marLeft w:val="0"/>
          <w:marRight w:val="0"/>
          <w:marTop w:val="0"/>
          <w:marBottom w:val="0"/>
          <w:divBdr>
            <w:top w:val="none" w:sz="0" w:space="0" w:color="auto"/>
            <w:left w:val="none" w:sz="0" w:space="0" w:color="auto"/>
            <w:bottom w:val="none" w:sz="0" w:space="0" w:color="auto"/>
            <w:right w:val="none" w:sz="0" w:space="0" w:color="auto"/>
          </w:divBdr>
          <w:divsChild>
            <w:div w:id="132868062">
              <w:marLeft w:val="0"/>
              <w:marRight w:val="0"/>
              <w:marTop w:val="0"/>
              <w:marBottom w:val="0"/>
              <w:divBdr>
                <w:top w:val="none" w:sz="0" w:space="0" w:color="auto"/>
                <w:left w:val="none" w:sz="0" w:space="0" w:color="auto"/>
                <w:bottom w:val="none" w:sz="0" w:space="0" w:color="auto"/>
                <w:right w:val="none" w:sz="0" w:space="0" w:color="auto"/>
              </w:divBdr>
            </w:div>
          </w:divsChild>
        </w:div>
        <w:div w:id="1172570467">
          <w:marLeft w:val="0"/>
          <w:marRight w:val="0"/>
          <w:marTop w:val="0"/>
          <w:marBottom w:val="0"/>
          <w:divBdr>
            <w:top w:val="none" w:sz="0" w:space="0" w:color="auto"/>
            <w:left w:val="none" w:sz="0" w:space="0" w:color="auto"/>
            <w:bottom w:val="none" w:sz="0" w:space="0" w:color="auto"/>
            <w:right w:val="none" w:sz="0" w:space="0" w:color="auto"/>
          </w:divBdr>
          <w:divsChild>
            <w:div w:id="1845435285">
              <w:marLeft w:val="0"/>
              <w:marRight w:val="0"/>
              <w:marTop w:val="0"/>
              <w:marBottom w:val="0"/>
              <w:divBdr>
                <w:top w:val="none" w:sz="0" w:space="0" w:color="auto"/>
                <w:left w:val="none" w:sz="0" w:space="0" w:color="auto"/>
                <w:bottom w:val="none" w:sz="0" w:space="0" w:color="auto"/>
                <w:right w:val="none" w:sz="0" w:space="0" w:color="auto"/>
              </w:divBdr>
            </w:div>
          </w:divsChild>
        </w:div>
        <w:div w:id="1214544712">
          <w:marLeft w:val="0"/>
          <w:marRight w:val="0"/>
          <w:marTop w:val="0"/>
          <w:marBottom w:val="0"/>
          <w:divBdr>
            <w:top w:val="none" w:sz="0" w:space="0" w:color="auto"/>
            <w:left w:val="none" w:sz="0" w:space="0" w:color="auto"/>
            <w:bottom w:val="none" w:sz="0" w:space="0" w:color="auto"/>
            <w:right w:val="none" w:sz="0" w:space="0" w:color="auto"/>
          </w:divBdr>
          <w:divsChild>
            <w:div w:id="145050151">
              <w:marLeft w:val="0"/>
              <w:marRight w:val="0"/>
              <w:marTop w:val="0"/>
              <w:marBottom w:val="0"/>
              <w:divBdr>
                <w:top w:val="none" w:sz="0" w:space="0" w:color="auto"/>
                <w:left w:val="none" w:sz="0" w:space="0" w:color="auto"/>
                <w:bottom w:val="none" w:sz="0" w:space="0" w:color="auto"/>
                <w:right w:val="none" w:sz="0" w:space="0" w:color="auto"/>
              </w:divBdr>
            </w:div>
          </w:divsChild>
        </w:div>
        <w:div w:id="1236282302">
          <w:marLeft w:val="0"/>
          <w:marRight w:val="0"/>
          <w:marTop w:val="0"/>
          <w:marBottom w:val="0"/>
          <w:divBdr>
            <w:top w:val="none" w:sz="0" w:space="0" w:color="auto"/>
            <w:left w:val="none" w:sz="0" w:space="0" w:color="auto"/>
            <w:bottom w:val="none" w:sz="0" w:space="0" w:color="auto"/>
            <w:right w:val="none" w:sz="0" w:space="0" w:color="auto"/>
          </w:divBdr>
          <w:divsChild>
            <w:div w:id="1783720169">
              <w:marLeft w:val="0"/>
              <w:marRight w:val="0"/>
              <w:marTop w:val="0"/>
              <w:marBottom w:val="0"/>
              <w:divBdr>
                <w:top w:val="none" w:sz="0" w:space="0" w:color="auto"/>
                <w:left w:val="none" w:sz="0" w:space="0" w:color="auto"/>
                <w:bottom w:val="none" w:sz="0" w:space="0" w:color="auto"/>
                <w:right w:val="none" w:sz="0" w:space="0" w:color="auto"/>
              </w:divBdr>
            </w:div>
          </w:divsChild>
        </w:div>
        <w:div w:id="1248462797">
          <w:marLeft w:val="0"/>
          <w:marRight w:val="0"/>
          <w:marTop w:val="0"/>
          <w:marBottom w:val="0"/>
          <w:divBdr>
            <w:top w:val="none" w:sz="0" w:space="0" w:color="auto"/>
            <w:left w:val="none" w:sz="0" w:space="0" w:color="auto"/>
            <w:bottom w:val="none" w:sz="0" w:space="0" w:color="auto"/>
            <w:right w:val="none" w:sz="0" w:space="0" w:color="auto"/>
          </w:divBdr>
          <w:divsChild>
            <w:div w:id="385758173">
              <w:marLeft w:val="0"/>
              <w:marRight w:val="0"/>
              <w:marTop w:val="0"/>
              <w:marBottom w:val="0"/>
              <w:divBdr>
                <w:top w:val="none" w:sz="0" w:space="0" w:color="auto"/>
                <w:left w:val="none" w:sz="0" w:space="0" w:color="auto"/>
                <w:bottom w:val="none" w:sz="0" w:space="0" w:color="auto"/>
                <w:right w:val="none" w:sz="0" w:space="0" w:color="auto"/>
              </w:divBdr>
            </w:div>
          </w:divsChild>
        </w:div>
        <w:div w:id="1252397565">
          <w:marLeft w:val="0"/>
          <w:marRight w:val="0"/>
          <w:marTop w:val="0"/>
          <w:marBottom w:val="0"/>
          <w:divBdr>
            <w:top w:val="none" w:sz="0" w:space="0" w:color="auto"/>
            <w:left w:val="none" w:sz="0" w:space="0" w:color="auto"/>
            <w:bottom w:val="none" w:sz="0" w:space="0" w:color="auto"/>
            <w:right w:val="none" w:sz="0" w:space="0" w:color="auto"/>
          </w:divBdr>
          <w:divsChild>
            <w:div w:id="826477090">
              <w:marLeft w:val="0"/>
              <w:marRight w:val="0"/>
              <w:marTop w:val="0"/>
              <w:marBottom w:val="0"/>
              <w:divBdr>
                <w:top w:val="none" w:sz="0" w:space="0" w:color="auto"/>
                <w:left w:val="none" w:sz="0" w:space="0" w:color="auto"/>
                <w:bottom w:val="none" w:sz="0" w:space="0" w:color="auto"/>
                <w:right w:val="none" w:sz="0" w:space="0" w:color="auto"/>
              </w:divBdr>
            </w:div>
          </w:divsChild>
        </w:div>
        <w:div w:id="1278634700">
          <w:marLeft w:val="0"/>
          <w:marRight w:val="0"/>
          <w:marTop w:val="0"/>
          <w:marBottom w:val="0"/>
          <w:divBdr>
            <w:top w:val="none" w:sz="0" w:space="0" w:color="auto"/>
            <w:left w:val="none" w:sz="0" w:space="0" w:color="auto"/>
            <w:bottom w:val="none" w:sz="0" w:space="0" w:color="auto"/>
            <w:right w:val="none" w:sz="0" w:space="0" w:color="auto"/>
          </w:divBdr>
          <w:divsChild>
            <w:div w:id="1979915455">
              <w:marLeft w:val="0"/>
              <w:marRight w:val="0"/>
              <w:marTop w:val="0"/>
              <w:marBottom w:val="0"/>
              <w:divBdr>
                <w:top w:val="none" w:sz="0" w:space="0" w:color="auto"/>
                <w:left w:val="none" w:sz="0" w:space="0" w:color="auto"/>
                <w:bottom w:val="none" w:sz="0" w:space="0" w:color="auto"/>
                <w:right w:val="none" w:sz="0" w:space="0" w:color="auto"/>
              </w:divBdr>
            </w:div>
          </w:divsChild>
        </w:div>
        <w:div w:id="1279753969">
          <w:marLeft w:val="0"/>
          <w:marRight w:val="0"/>
          <w:marTop w:val="0"/>
          <w:marBottom w:val="0"/>
          <w:divBdr>
            <w:top w:val="none" w:sz="0" w:space="0" w:color="auto"/>
            <w:left w:val="none" w:sz="0" w:space="0" w:color="auto"/>
            <w:bottom w:val="none" w:sz="0" w:space="0" w:color="auto"/>
            <w:right w:val="none" w:sz="0" w:space="0" w:color="auto"/>
          </w:divBdr>
          <w:divsChild>
            <w:div w:id="1648049622">
              <w:marLeft w:val="0"/>
              <w:marRight w:val="0"/>
              <w:marTop w:val="0"/>
              <w:marBottom w:val="0"/>
              <w:divBdr>
                <w:top w:val="none" w:sz="0" w:space="0" w:color="auto"/>
                <w:left w:val="none" w:sz="0" w:space="0" w:color="auto"/>
                <w:bottom w:val="none" w:sz="0" w:space="0" w:color="auto"/>
                <w:right w:val="none" w:sz="0" w:space="0" w:color="auto"/>
              </w:divBdr>
            </w:div>
          </w:divsChild>
        </w:div>
        <w:div w:id="1312716373">
          <w:marLeft w:val="0"/>
          <w:marRight w:val="0"/>
          <w:marTop w:val="0"/>
          <w:marBottom w:val="0"/>
          <w:divBdr>
            <w:top w:val="none" w:sz="0" w:space="0" w:color="auto"/>
            <w:left w:val="none" w:sz="0" w:space="0" w:color="auto"/>
            <w:bottom w:val="none" w:sz="0" w:space="0" w:color="auto"/>
            <w:right w:val="none" w:sz="0" w:space="0" w:color="auto"/>
          </w:divBdr>
          <w:divsChild>
            <w:div w:id="1876117634">
              <w:marLeft w:val="0"/>
              <w:marRight w:val="0"/>
              <w:marTop w:val="0"/>
              <w:marBottom w:val="0"/>
              <w:divBdr>
                <w:top w:val="none" w:sz="0" w:space="0" w:color="auto"/>
                <w:left w:val="none" w:sz="0" w:space="0" w:color="auto"/>
                <w:bottom w:val="none" w:sz="0" w:space="0" w:color="auto"/>
                <w:right w:val="none" w:sz="0" w:space="0" w:color="auto"/>
              </w:divBdr>
            </w:div>
          </w:divsChild>
        </w:div>
        <w:div w:id="1327825106">
          <w:marLeft w:val="0"/>
          <w:marRight w:val="0"/>
          <w:marTop w:val="0"/>
          <w:marBottom w:val="0"/>
          <w:divBdr>
            <w:top w:val="none" w:sz="0" w:space="0" w:color="auto"/>
            <w:left w:val="none" w:sz="0" w:space="0" w:color="auto"/>
            <w:bottom w:val="none" w:sz="0" w:space="0" w:color="auto"/>
            <w:right w:val="none" w:sz="0" w:space="0" w:color="auto"/>
          </w:divBdr>
          <w:divsChild>
            <w:div w:id="107237937">
              <w:marLeft w:val="0"/>
              <w:marRight w:val="0"/>
              <w:marTop w:val="0"/>
              <w:marBottom w:val="0"/>
              <w:divBdr>
                <w:top w:val="none" w:sz="0" w:space="0" w:color="auto"/>
                <w:left w:val="none" w:sz="0" w:space="0" w:color="auto"/>
                <w:bottom w:val="none" w:sz="0" w:space="0" w:color="auto"/>
                <w:right w:val="none" w:sz="0" w:space="0" w:color="auto"/>
              </w:divBdr>
            </w:div>
          </w:divsChild>
        </w:div>
        <w:div w:id="1357271547">
          <w:marLeft w:val="0"/>
          <w:marRight w:val="0"/>
          <w:marTop w:val="0"/>
          <w:marBottom w:val="0"/>
          <w:divBdr>
            <w:top w:val="none" w:sz="0" w:space="0" w:color="auto"/>
            <w:left w:val="none" w:sz="0" w:space="0" w:color="auto"/>
            <w:bottom w:val="none" w:sz="0" w:space="0" w:color="auto"/>
            <w:right w:val="none" w:sz="0" w:space="0" w:color="auto"/>
          </w:divBdr>
          <w:divsChild>
            <w:div w:id="1222516870">
              <w:marLeft w:val="0"/>
              <w:marRight w:val="0"/>
              <w:marTop w:val="0"/>
              <w:marBottom w:val="0"/>
              <w:divBdr>
                <w:top w:val="none" w:sz="0" w:space="0" w:color="auto"/>
                <w:left w:val="none" w:sz="0" w:space="0" w:color="auto"/>
                <w:bottom w:val="none" w:sz="0" w:space="0" w:color="auto"/>
                <w:right w:val="none" w:sz="0" w:space="0" w:color="auto"/>
              </w:divBdr>
            </w:div>
          </w:divsChild>
        </w:div>
        <w:div w:id="1365209501">
          <w:marLeft w:val="0"/>
          <w:marRight w:val="0"/>
          <w:marTop w:val="0"/>
          <w:marBottom w:val="0"/>
          <w:divBdr>
            <w:top w:val="none" w:sz="0" w:space="0" w:color="auto"/>
            <w:left w:val="none" w:sz="0" w:space="0" w:color="auto"/>
            <w:bottom w:val="none" w:sz="0" w:space="0" w:color="auto"/>
            <w:right w:val="none" w:sz="0" w:space="0" w:color="auto"/>
          </w:divBdr>
          <w:divsChild>
            <w:div w:id="1983002036">
              <w:marLeft w:val="0"/>
              <w:marRight w:val="0"/>
              <w:marTop w:val="0"/>
              <w:marBottom w:val="0"/>
              <w:divBdr>
                <w:top w:val="none" w:sz="0" w:space="0" w:color="auto"/>
                <w:left w:val="none" w:sz="0" w:space="0" w:color="auto"/>
                <w:bottom w:val="none" w:sz="0" w:space="0" w:color="auto"/>
                <w:right w:val="none" w:sz="0" w:space="0" w:color="auto"/>
              </w:divBdr>
            </w:div>
          </w:divsChild>
        </w:div>
        <w:div w:id="1370883388">
          <w:marLeft w:val="0"/>
          <w:marRight w:val="0"/>
          <w:marTop w:val="0"/>
          <w:marBottom w:val="0"/>
          <w:divBdr>
            <w:top w:val="none" w:sz="0" w:space="0" w:color="auto"/>
            <w:left w:val="none" w:sz="0" w:space="0" w:color="auto"/>
            <w:bottom w:val="none" w:sz="0" w:space="0" w:color="auto"/>
            <w:right w:val="none" w:sz="0" w:space="0" w:color="auto"/>
          </w:divBdr>
          <w:divsChild>
            <w:div w:id="1042243606">
              <w:marLeft w:val="0"/>
              <w:marRight w:val="0"/>
              <w:marTop w:val="0"/>
              <w:marBottom w:val="0"/>
              <w:divBdr>
                <w:top w:val="none" w:sz="0" w:space="0" w:color="auto"/>
                <w:left w:val="none" w:sz="0" w:space="0" w:color="auto"/>
                <w:bottom w:val="none" w:sz="0" w:space="0" w:color="auto"/>
                <w:right w:val="none" w:sz="0" w:space="0" w:color="auto"/>
              </w:divBdr>
            </w:div>
          </w:divsChild>
        </w:div>
        <w:div w:id="1374311091">
          <w:marLeft w:val="0"/>
          <w:marRight w:val="0"/>
          <w:marTop w:val="0"/>
          <w:marBottom w:val="0"/>
          <w:divBdr>
            <w:top w:val="none" w:sz="0" w:space="0" w:color="auto"/>
            <w:left w:val="none" w:sz="0" w:space="0" w:color="auto"/>
            <w:bottom w:val="none" w:sz="0" w:space="0" w:color="auto"/>
            <w:right w:val="none" w:sz="0" w:space="0" w:color="auto"/>
          </w:divBdr>
          <w:divsChild>
            <w:div w:id="347298718">
              <w:marLeft w:val="0"/>
              <w:marRight w:val="0"/>
              <w:marTop w:val="0"/>
              <w:marBottom w:val="0"/>
              <w:divBdr>
                <w:top w:val="none" w:sz="0" w:space="0" w:color="auto"/>
                <w:left w:val="none" w:sz="0" w:space="0" w:color="auto"/>
                <w:bottom w:val="none" w:sz="0" w:space="0" w:color="auto"/>
                <w:right w:val="none" w:sz="0" w:space="0" w:color="auto"/>
              </w:divBdr>
            </w:div>
          </w:divsChild>
        </w:div>
        <w:div w:id="1415584693">
          <w:marLeft w:val="0"/>
          <w:marRight w:val="0"/>
          <w:marTop w:val="0"/>
          <w:marBottom w:val="0"/>
          <w:divBdr>
            <w:top w:val="none" w:sz="0" w:space="0" w:color="auto"/>
            <w:left w:val="none" w:sz="0" w:space="0" w:color="auto"/>
            <w:bottom w:val="none" w:sz="0" w:space="0" w:color="auto"/>
            <w:right w:val="none" w:sz="0" w:space="0" w:color="auto"/>
          </w:divBdr>
          <w:divsChild>
            <w:div w:id="732849812">
              <w:marLeft w:val="0"/>
              <w:marRight w:val="0"/>
              <w:marTop w:val="0"/>
              <w:marBottom w:val="0"/>
              <w:divBdr>
                <w:top w:val="none" w:sz="0" w:space="0" w:color="auto"/>
                <w:left w:val="none" w:sz="0" w:space="0" w:color="auto"/>
                <w:bottom w:val="none" w:sz="0" w:space="0" w:color="auto"/>
                <w:right w:val="none" w:sz="0" w:space="0" w:color="auto"/>
              </w:divBdr>
            </w:div>
          </w:divsChild>
        </w:div>
        <w:div w:id="1430811700">
          <w:marLeft w:val="0"/>
          <w:marRight w:val="0"/>
          <w:marTop w:val="0"/>
          <w:marBottom w:val="0"/>
          <w:divBdr>
            <w:top w:val="none" w:sz="0" w:space="0" w:color="auto"/>
            <w:left w:val="none" w:sz="0" w:space="0" w:color="auto"/>
            <w:bottom w:val="none" w:sz="0" w:space="0" w:color="auto"/>
            <w:right w:val="none" w:sz="0" w:space="0" w:color="auto"/>
          </w:divBdr>
          <w:divsChild>
            <w:div w:id="157767298">
              <w:marLeft w:val="0"/>
              <w:marRight w:val="0"/>
              <w:marTop w:val="0"/>
              <w:marBottom w:val="0"/>
              <w:divBdr>
                <w:top w:val="none" w:sz="0" w:space="0" w:color="auto"/>
                <w:left w:val="none" w:sz="0" w:space="0" w:color="auto"/>
                <w:bottom w:val="none" w:sz="0" w:space="0" w:color="auto"/>
                <w:right w:val="none" w:sz="0" w:space="0" w:color="auto"/>
              </w:divBdr>
            </w:div>
          </w:divsChild>
        </w:div>
        <w:div w:id="1477407664">
          <w:marLeft w:val="0"/>
          <w:marRight w:val="0"/>
          <w:marTop w:val="0"/>
          <w:marBottom w:val="0"/>
          <w:divBdr>
            <w:top w:val="none" w:sz="0" w:space="0" w:color="auto"/>
            <w:left w:val="none" w:sz="0" w:space="0" w:color="auto"/>
            <w:bottom w:val="none" w:sz="0" w:space="0" w:color="auto"/>
            <w:right w:val="none" w:sz="0" w:space="0" w:color="auto"/>
          </w:divBdr>
          <w:divsChild>
            <w:div w:id="809588694">
              <w:marLeft w:val="0"/>
              <w:marRight w:val="0"/>
              <w:marTop w:val="0"/>
              <w:marBottom w:val="0"/>
              <w:divBdr>
                <w:top w:val="none" w:sz="0" w:space="0" w:color="auto"/>
                <w:left w:val="none" w:sz="0" w:space="0" w:color="auto"/>
                <w:bottom w:val="none" w:sz="0" w:space="0" w:color="auto"/>
                <w:right w:val="none" w:sz="0" w:space="0" w:color="auto"/>
              </w:divBdr>
            </w:div>
          </w:divsChild>
        </w:div>
        <w:div w:id="1486313262">
          <w:marLeft w:val="0"/>
          <w:marRight w:val="0"/>
          <w:marTop w:val="0"/>
          <w:marBottom w:val="0"/>
          <w:divBdr>
            <w:top w:val="none" w:sz="0" w:space="0" w:color="auto"/>
            <w:left w:val="none" w:sz="0" w:space="0" w:color="auto"/>
            <w:bottom w:val="none" w:sz="0" w:space="0" w:color="auto"/>
            <w:right w:val="none" w:sz="0" w:space="0" w:color="auto"/>
          </w:divBdr>
          <w:divsChild>
            <w:div w:id="634221775">
              <w:marLeft w:val="0"/>
              <w:marRight w:val="0"/>
              <w:marTop w:val="0"/>
              <w:marBottom w:val="0"/>
              <w:divBdr>
                <w:top w:val="none" w:sz="0" w:space="0" w:color="auto"/>
                <w:left w:val="none" w:sz="0" w:space="0" w:color="auto"/>
                <w:bottom w:val="none" w:sz="0" w:space="0" w:color="auto"/>
                <w:right w:val="none" w:sz="0" w:space="0" w:color="auto"/>
              </w:divBdr>
            </w:div>
          </w:divsChild>
        </w:div>
        <w:div w:id="1505971391">
          <w:marLeft w:val="0"/>
          <w:marRight w:val="0"/>
          <w:marTop w:val="0"/>
          <w:marBottom w:val="0"/>
          <w:divBdr>
            <w:top w:val="none" w:sz="0" w:space="0" w:color="auto"/>
            <w:left w:val="none" w:sz="0" w:space="0" w:color="auto"/>
            <w:bottom w:val="none" w:sz="0" w:space="0" w:color="auto"/>
            <w:right w:val="none" w:sz="0" w:space="0" w:color="auto"/>
          </w:divBdr>
          <w:divsChild>
            <w:div w:id="783114092">
              <w:marLeft w:val="0"/>
              <w:marRight w:val="0"/>
              <w:marTop w:val="0"/>
              <w:marBottom w:val="0"/>
              <w:divBdr>
                <w:top w:val="none" w:sz="0" w:space="0" w:color="auto"/>
                <w:left w:val="none" w:sz="0" w:space="0" w:color="auto"/>
                <w:bottom w:val="none" w:sz="0" w:space="0" w:color="auto"/>
                <w:right w:val="none" w:sz="0" w:space="0" w:color="auto"/>
              </w:divBdr>
            </w:div>
          </w:divsChild>
        </w:div>
        <w:div w:id="1527449587">
          <w:marLeft w:val="0"/>
          <w:marRight w:val="0"/>
          <w:marTop w:val="0"/>
          <w:marBottom w:val="0"/>
          <w:divBdr>
            <w:top w:val="none" w:sz="0" w:space="0" w:color="auto"/>
            <w:left w:val="none" w:sz="0" w:space="0" w:color="auto"/>
            <w:bottom w:val="none" w:sz="0" w:space="0" w:color="auto"/>
            <w:right w:val="none" w:sz="0" w:space="0" w:color="auto"/>
          </w:divBdr>
          <w:divsChild>
            <w:div w:id="1603027368">
              <w:marLeft w:val="0"/>
              <w:marRight w:val="0"/>
              <w:marTop w:val="0"/>
              <w:marBottom w:val="0"/>
              <w:divBdr>
                <w:top w:val="none" w:sz="0" w:space="0" w:color="auto"/>
                <w:left w:val="none" w:sz="0" w:space="0" w:color="auto"/>
                <w:bottom w:val="none" w:sz="0" w:space="0" w:color="auto"/>
                <w:right w:val="none" w:sz="0" w:space="0" w:color="auto"/>
              </w:divBdr>
            </w:div>
          </w:divsChild>
        </w:div>
        <w:div w:id="1535536038">
          <w:marLeft w:val="0"/>
          <w:marRight w:val="0"/>
          <w:marTop w:val="0"/>
          <w:marBottom w:val="0"/>
          <w:divBdr>
            <w:top w:val="none" w:sz="0" w:space="0" w:color="auto"/>
            <w:left w:val="none" w:sz="0" w:space="0" w:color="auto"/>
            <w:bottom w:val="none" w:sz="0" w:space="0" w:color="auto"/>
            <w:right w:val="none" w:sz="0" w:space="0" w:color="auto"/>
          </w:divBdr>
          <w:divsChild>
            <w:div w:id="377823036">
              <w:marLeft w:val="0"/>
              <w:marRight w:val="0"/>
              <w:marTop w:val="0"/>
              <w:marBottom w:val="0"/>
              <w:divBdr>
                <w:top w:val="none" w:sz="0" w:space="0" w:color="auto"/>
                <w:left w:val="none" w:sz="0" w:space="0" w:color="auto"/>
                <w:bottom w:val="none" w:sz="0" w:space="0" w:color="auto"/>
                <w:right w:val="none" w:sz="0" w:space="0" w:color="auto"/>
              </w:divBdr>
            </w:div>
          </w:divsChild>
        </w:div>
        <w:div w:id="1569613852">
          <w:marLeft w:val="0"/>
          <w:marRight w:val="0"/>
          <w:marTop w:val="0"/>
          <w:marBottom w:val="0"/>
          <w:divBdr>
            <w:top w:val="none" w:sz="0" w:space="0" w:color="auto"/>
            <w:left w:val="none" w:sz="0" w:space="0" w:color="auto"/>
            <w:bottom w:val="none" w:sz="0" w:space="0" w:color="auto"/>
            <w:right w:val="none" w:sz="0" w:space="0" w:color="auto"/>
          </w:divBdr>
          <w:divsChild>
            <w:div w:id="1456217005">
              <w:marLeft w:val="0"/>
              <w:marRight w:val="0"/>
              <w:marTop w:val="0"/>
              <w:marBottom w:val="0"/>
              <w:divBdr>
                <w:top w:val="none" w:sz="0" w:space="0" w:color="auto"/>
                <w:left w:val="none" w:sz="0" w:space="0" w:color="auto"/>
                <w:bottom w:val="none" w:sz="0" w:space="0" w:color="auto"/>
                <w:right w:val="none" w:sz="0" w:space="0" w:color="auto"/>
              </w:divBdr>
            </w:div>
          </w:divsChild>
        </w:div>
        <w:div w:id="1572348970">
          <w:marLeft w:val="0"/>
          <w:marRight w:val="0"/>
          <w:marTop w:val="0"/>
          <w:marBottom w:val="0"/>
          <w:divBdr>
            <w:top w:val="none" w:sz="0" w:space="0" w:color="auto"/>
            <w:left w:val="none" w:sz="0" w:space="0" w:color="auto"/>
            <w:bottom w:val="none" w:sz="0" w:space="0" w:color="auto"/>
            <w:right w:val="none" w:sz="0" w:space="0" w:color="auto"/>
          </w:divBdr>
          <w:divsChild>
            <w:div w:id="575939579">
              <w:marLeft w:val="0"/>
              <w:marRight w:val="0"/>
              <w:marTop w:val="0"/>
              <w:marBottom w:val="0"/>
              <w:divBdr>
                <w:top w:val="none" w:sz="0" w:space="0" w:color="auto"/>
                <w:left w:val="none" w:sz="0" w:space="0" w:color="auto"/>
                <w:bottom w:val="none" w:sz="0" w:space="0" w:color="auto"/>
                <w:right w:val="none" w:sz="0" w:space="0" w:color="auto"/>
              </w:divBdr>
            </w:div>
          </w:divsChild>
        </w:div>
        <w:div w:id="1573077189">
          <w:marLeft w:val="0"/>
          <w:marRight w:val="0"/>
          <w:marTop w:val="0"/>
          <w:marBottom w:val="0"/>
          <w:divBdr>
            <w:top w:val="none" w:sz="0" w:space="0" w:color="auto"/>
            <w:left w:val="none" w:sz="0" w:space="0" w:color="auto"/>
            <w:bottom w:val="none" w:sz="0" w:space="0" w:color="auto"/>
            <w:right w:val="none" w:sz="0" w:space="0" w:color="auto"/>
          </w:divBdr>
          <w:divsChild>
            <w:div w:id="907694075">
              <w:marLeft w:val="0"/>
              <w:marRight w:val="0"/>
              <w:marTop w:val="0"/>
              <w:marBottom w:val="0"/>
              <w:divBdr>
                <w:top w:val="none" w:sz="0" w:space="0" w:color="auto"/>
                <w:left w:val="none" w:sz="0" w:space="0" w:color="auto"/>
                <w:bottom w:val="none" w:sz="0" w:space="0" w:color="auto"/>
                <w:right w:val="none" w:sz="0" w:space="0" w:color="auto"/>
              </w:divBdr>
            </w:div>
          </w:divsChild>
        </w:div>
        <w:div w:id="1638103354">
          <w:marLeft w:val="0"/>
          <w:marRight w:val="0"/>
          <w:marTop w:val="0"/>
          <w:marBottom w:val="0"/>
          <w:divBdr>
            <w:top w:val="none" w:sz="0" w:space="0" w:color="auto"/>
            <w:left w:val="none" w:sz="0" w:space="0" w:color="auto"/>
            <w:bottom w:val="none" w:sz="0" w:space="0" w:color="auto"/>
            <w:right w:val="none" w:sz="0" w:space="0" w:color="auto"/>
          </w:divBdr>
          <w:divsChild>
            <w:div w:id="1517966765">
              <w:marLeft w:val="0"/>
              <w:marRight w:val="0"/>
              <w:marTop w:val="0"/>
              <w:marBottom w:val="0"/>
              <w:divBdr>
                <w:top w:val="none" w:sz="0" w:space="0" w:color="auto"/>
                <w:left w:val="none" w:sz="0" w:space="0" w:color="auto"/>
                <w:bottom w:val="none" w:sz="0" w:space="0" w:color="auto"/>
                <w:right w:val="none" w:sz="0" w:space="0" w:color="auto"/>
              </w:divBdr>
            </w:div>
          </w:divsChild>
        </w:div>
        <w:div w:id="1645309697">
          <w:marLeft w:val="0"/>
          <w:marRight w:val="0"/>
          <w:marTop w:val="0"/>
          <w:marBottom w:val="0"/>
          <w:divBdr>
            <w:top w:val="none" w:sz="0" w:space="0" w:color="auto"/>
            <w:left w:val="none" w:sz="0" w:space="0" w:color="auto"/>
            <w:bottom w:val="none" w:sz="0" w:space="0" w:color="auto"/>
            <w:right w:val="none" w:sz="0" w:space="0" w:color="auto"/>
          </w:divBdr>
          <w:divsChild>
            <w:div w:id="1443065382">
              <w:marLeft w:val="0"/>
              <w:marRight w:val="0"/>
              <w:marTop w:val="0"/>
              <w:marBottom w:val="0"/>
              <w:divBdr>
                <w:top w:val="none" w:sz="0" w:space="0" w:color="auto"/>
                <w:left w:val="none" w:sz="0" w:space="0" w:color="auto"/>
                <w:bottom w:val="none" w:sz="0" w:space="0" w:color="auto"/>
                <w:right w:val="none" w:sz="0" w:space="0" w:color="auto"/>
              </w:divBdr>
            </w:div>
          </w:divsChild>
        </w:div>
        <w:div w:id="1650938577">
          <w:marLeft w:val="0"/>
          <w:marRight w:val="0"/>
          <w:marTop w:val="0"/>
          <w:marBottom w:val="0"/>
          <w:divBdr>
            <w:top w:val="none" w:sz="0" w:space="0" w:color="auto"/>
            <w:left w:val="none" w:sz="0" w:space="0" w:color="auto"/>
            <w:bottom w:val="none" w:sz="0" w:space="0" w:color="auto"/>
            <w:right w:val="none" w:sz="0" w:space="0" w:color="auto"/>
          </w:divBdr>
          <w:divsChild>
            <w:div w:id="1957953562">
              <w:marLeft w:val="0"/>
              <w:marRight w:val="0"/>
              <w:marTop w:val="0"/>
              <w:marBottom w:val="0"/>
              <w:divBdr>
                <w:top w:val="none" w:sz="0" w:space="0" w:color="auto"/>
                <w:left w:val="none" w:sz="0" w:space="0" w:color="auto"/>
                <w:bottom w:val="none" w:sz="0" w:space="0" w:color="auto"/>
                <w:right w:val="none" w:sz="0" w:space="0" w:color="auto"/>
              </w:divBdr>
            </w:div>
          </w:divsChild>
        </w:div>
        <w:div w:id="1658613760">
          <w:marLeft w:val="0"/>
          <w:marRight w:val="0"/>
          <w:marTop w:val="0"/>
          <w:marBottom w:val="0"/>
          <w:divBdr>
            <w:top w:val="none" w:sz="0" w:space="0" w:color="auto"/>
            <w:left w:val="none" w:sz="0" w:space="0" w:color="auto"/>
            <w:bottom w:val="none" w:sz="0" w:space="0" w:color="auto"/>
            <w:right w:val="none" w:sz="0" w:space="0" w:color="auto"/>
          </w:divBdr>
          <w:divsChild>
            <w:div w:id="1221750511">
              <w:marLeft w:val="0"/>
              <w:marRight w:val="0"/>
              <w:marTop w:val="0"/>
              <w:marBottom w:val="0"/>
              <w:divBdr>
                <w:top w:val="none" w:sz="0" w:space="0" w:color="auto"/>
                <w:left w:val="none" w:sz="0" w:space="0" w:color="auto"/>
                <w:bottom w:val="none" w:sz="0" w:space="0" w:color="auto"/>
                <w:right w:val="none" w:sz="0" w:space="0" w:color="auto"/>
              </w:divBdr>
            </w:div>
          </w:divsChild>
        </w:div>
        <w:div w:id="1664040220">
          <w:marLeft w:val="0"/>
          <w:marRight w:val="0"/>
          <w:marTop w:val="0"/>
          <w:marBottom w:val="0"/>
          <w:divBdr>
            <w:top w:val="none" w:sz="0" w:space="0" w:color="auto"/>
            <w:left w:val="none" w:sz="0" w:space="0" w:color="auto"/>
            <w:bottom w:val="none" w:sz="0" w:space="0" w:color="auto"/>
            <w:right w:val="none" w:sz="0" w:space="0" w:color="auto"/>
          </w:divBdr>
          <w:divsChild>
            <w:div w:id="979530612">
              <w:marLeft w:val="0"/>
              <w:marRight w:val="0"/>
              <w:marTop w:val="0"/>
              <w:marBottom w:val="0"/>
              <w:divBdr>
                <w:top w:val="none" w:sz="0" w:space="0" w:color="auto"/>
                <w:left w:val="none" w:sz="0" w:space="0" w:color="auto"/>
                <w:bottom w:val="none" w:sz="0" w:space="0" w:color="auto"/>
                <w:right w:val="none" w:sz="0" w:space="0" w:color="auto"/>
              </w:divBdr>
            </w:div>
          </w:divsChild>
        </w:div>
        <w:div w:id="1669020196">
          <w:marLeft w:val="0"/>
          <w:marRight w:val="0"/>
          <w:marTop w:val="0"/>
          <w:marBottom w:val="0"/>
          <w:divBdr>
            <w:top w:val="none" w:sz="0" w:space="0" w:color="auto"/>
            <w:left w:val="none" w:sz="0" w:space="0" w:color="auto"/>
            <w:bottom w:val="none" w:sz="0" w:space="0" w:color="auto"/>
            <w:right w:val="none" w:sz="0" w:space="0" w:color="auto"/>
          </w:divBdr>
          <w:divsChild>
            <w:div w:id="718633865">
              <w:marLeft w:val="0"/>
              <w:marRight w:val="0"/>
              <w:marTop w:val="0"/>
              <w:marBottom w:val="0"/>
              <w:divBdr>
                <w:top w:val="none" w:sz="0" w:space="0" w:color="auto"/>
                <w:left w:val="none" w:sz="0" w:space="0" w:color="auto"/>
                <w:bottom w:val="none" w:sz="0" w:space="0" w:color="auto"/>
                <w:right w:val="none" w:sz="0" w:space="0" w:color="auto"/>
              </w:divBdr>
            </w:div>
          </w:divsChild>
        </w:div>
        <w:div w:id="1732344315">
          <w:marLeft w:val="0"/>
          <w:marRight w:val="0"/>
          <w:marTop w:val="0"/>
          <w:marBottom w:val="0"/>
          <w:divBdr>
            <w:top w:val="none" w:sz="0" w:space="0" w:color="auto"/>
            <w:left w:val="none" w:sz="0" w:space="0" w:color="auto"/>
            <w:bottom w:val="none" w:sz="0" w:space="0" w:color="auto"/>
            <w:right w:val="none" w:sz="0" w:space="0" w:color="auto"/>
          </w:divBdr>
          <w:divsChild>
            <w:div w:id="1923680750">
              <w:marLeft w:val="0"/>
              <w:marRight w:val="0"/>
              <w:marTop w:val="0"/>
              <w:marBottom w:val="0"/>
              <w:divBdr>
                <w:top w:val="none" w:sz="0" w:space="0" w:color="auto"/>
                <w:left w:val="none" w:sz="0" w:space="0" w:color="auto"/>
                <w:bottom w:val="none" w:sz="0" w:space="0" w:color="auto"/>
                <w:right w:val="none" w:sz="0" w:space="0" w:color="auto"/>
              </w:divBdr>
            </w:div>
          </w:divsChild>
        </w:div>
        <w:div w:id="1739202438">
          <w:marLeft w:val="0"/>
          <w:marRight w:val="0"/>
          <w:marTop w:val="0"/>
          <w:marBottom w:val="0"/>
          <w:divBdr>
            <w:top w:val="none" w:sz="0" w:space="0" w:color="auto"/>
            <w:left w:val="none" w:sz="0" w:space="0" w:color="auto"/>
            <w:bottom w:val="none" w:sz="0" w:space="0" w:color="auto"/>
            <w:right w:val="none" w:sz="0" w:space="0" w:color="auto"/>
          </w:divBdr>
          <w:divsChild>
            <w:div w:id="2007395071">
              <w:marLeft w:val="0"/>
              <w:marRight w:val="0"/>
              <w:marTop w:val="0"/>
              <w:marBottom w:val="0"/>
              <w:divBdr>
                <w:top w:val="none" w:sz="0" w:space="0" w:color="auto"/>
                <w:left w:val="none" w:sz="0" w:space="0" w:color="auto"/>
                <w:bottom w:val="none" w:sz="0" w:space="0" w:color="auto"/>
                <w:right w:val="none" w:sz="0" w:space="0" w:color="auto"/>
              </w:divBdr>
            </w:div>
          </w:divsChild>
        </w:div>
        <w:div w:id="1755855325">
          <w:marLeft w:val="0"/>
          <w:marRight w:val="0"/>
          <w:marTop w:val="0"/>
          <w:marBottom w:val="0"/>
          <w:divBdr>
            <w:top w:val="none" w:sz="0" w:space="0" w:color="auto"/>
            <w:left w:val="none" w:sz="0" w:space="0" w:color="auto"/>
            <w:bottom w:val="none" w:sz="0" w:space="0" w:color="auto"/>
            <w:right w:val="none" w:sz="0" w:space="0" w:color="auto"/>
          </w:divBdr>
          <w:divsChild>
            <w:div w:id="797913314">
              <w:marLeft w:val="0"/>
              <w:marRight w:val="0"/>
              <w:marTop w:val="0"/>
              <w:marBottom w:val="0"/>
              <w:divBdr>
                <w:top w:val="none" w:sz="0" w:space="0" w:color="auto"/>
                <w:left w:val="none" w:sz="0" w:space="0" w:color="auto"/>
                <w:bottom w:val="none" w:sz="0" w:space="0" w:color="auto"/>
                <w:right w:val="none" w:sz="0" w:space="0" w:color="auto"/>
              </w:divBdr>
            </w:div>
          </w:divsChild>
        </w:div>
        <w:div w:id="1775513323">
          <w:marLeft w:val="0"/>
          <w:marRight w:val="0"/>
          <w:marTop w:val="0"/>
          <w:marBottom w:val="0"/>
          <w:divBdr>
            <w:top w:val="none" w:sz="0" w:space="0" w:color="auto"/>
            <w:left w:val="none" w:sz="0" w:space="0" w:color="auto"/>
            <w:bottom w:val="none" w:sz="0" w:space="0" w:color="auto"/>
            <w:right w:val="none" w:sz="0" w:space="0" w:color="auto"/>
          </w:divBdr>
          <w:divsChild>
            <w:div w:id="1598829454">
              <w:marLeft w:val="0"/>
              <w:marRight w:val="0"/>
              <w:marTop w:val="0"/>
              <w:marBottom w:val="0"/>
              <w:divBdr>
                <w:top w:val="none" w:sz="0" w:space="0" w:color="auto"/>
                <w:left w:val="none" w:sz="0" w:space="0" w:color="auto"/>
                <w:bottom w:val="none" w:sz="0" w:space="0" w:color="auto"/>
                <w:right w:val="none" w:sz="0" w:space="0" w:color="auto"/>
              </w:divBdr>
            </w:div>
          </w:divsChild>
        </w:div>
        <w:div w:id="1813014118">
          <w:marLeft w:val="0"/>
          <w:marRight w:val="0"/>
          <w:marTop w:val="0"/>
          <w:marBottom w:val="0"/>
          <w:divBdr>
            <w:top w:val="none" w:sz="0" w:space="0" w:color="auto"/>
            <w:left w:val="none" w:sz="0" w:space="0" w:color="auto"/>
            <w:bottom w:val="none" w:sz="0" w:space="0" w:color="auto"/>
            <w:right w:val="none" w:sz="0" w:space="0" w:color="auto"/>
          </w:divBdr>
          <w:divsChild>
            <w:div w:id="780228870">
              <w:marLeft w:val="0"/>
              <w:marRight w:val="0"/>
              <w:marTop w:val="0"/>
              <w:marBottom w:val="0"/>
              <w:divBdr>
                <w:top w:val="none" w:sz="0" w:space="0" w:color="auto"/>
                <w:left w:val="none" w:sz="0" w:space="0" w:color="auto"/>
                <w:bottom w:val="none" w:sz="0" w:space="0" w:color="auto"/>
                <w:right w:val="none" w:sz="0" w:space="0" w:color="auto"/>
              </w:divBdr>
            </w:div>
          </w:divsChild>
        </w:div>
        <w:div w:id="1827621888">
          <w:marLeft w:val="0"/>
          <w:marRight w:val="0"/>
          <w:marTop w:val="0"/>
          <w:marBottom w:val="0"/>
          <w:divBdr>
            <w:top w:val="none" w:sz="0" w:space="0" w:color="auto"/>
            <w:left w:val="none" w:sz="0" w:space="0" w:color="auto"/>
            <w:bottom w:val="none" w:sz="0" w:space="0" w:color="auto"/>
            <w:right w:val="none" w:sz="0" w:space="0" w:color="auto"/>
          </w:divBdr>
          <w:divsChild>
            <w:div w:id="120421638">
              <w:marLeft w:val="0"/>
              <w:marRight w:val="0"/>
              <w:marTop w:val="0"/>
              <w:marBottom w:val="0"/>
              <w:divBdr>
                <w:top w:val="none" w:sz="0" w:space="0" w:color="auto"/>
                <w:left w:val="none" w:sz="0" w:space="0" w:color="auto"/>
                <w:bottom w:val="none" w:sz="0" w:space="0" w:color="auto"/>
                <w:right w:val="none" w:sz="0" w:space="0" w:color="auto"/>
              </w:divBdr>
            </w:div>
          </w:divsChild>
        </w:div>
        <w:div w:id="1840728848">
          <w:marLeft w:val="0"/>
          <w:marRight w:val="0"/>
          <w:marTop w:val="0"/>
          <w:marBottom w:val="0"/>
          <w:divBdr>
            <w:top w:val="none" w:sz="0" w:space="0" w:color="auto"/>
            <w:left w:val="none" w:sz="0" w:space="0" w:color="auto"/>
            <w:bottom w:val="none" w:sz="0" w:space="0" w:color="auto"/>
            <w:right w:val="none" w:sz="0" w:space="0" w:color="auto"/>
          </w:divBdr>
          <w:divsChild>
            <w:div w:id="324942218">
              <w:marLeft w:val="0"/>
              <w:marRight w:val="0"/>
              <w:marTop w:val="0"/>
              <w:marBottom w:val="0"/>
              <w:divBdr>
                <w:top w:val="none" w:sz="0" w:space="0" w:color="auto"/>
                <w:left w:val="none" w:sz="0" w:space="0" w:color="auto"/>
                <w:bottom w:val="none" w:sz="0" w:space="0" w:color="auto"/>
                <w:right w:val="none" w:sz="0" w:space="0" w:color="auto"/>
              </w:divBdr>
            </w:div>
          </w:divsChild>
        </w:div>
        <w:div w:id="1854296604">
          <w:marLeft w:val="0"/>
          <w:marRight w:val="0"/>
          <w:marTop w:val="0"/>
          <w:marBottom w:val="0"/>
          <w:divBdr>
            <w:top w:val="none" w:sz="0" w:space="0" w:color="auto"/>
            <w:left w:val="none" w:sz="0" w:space="0" w:color="auto"/>
            <w:bottom w:val="none" w:sz="0" w:space="0" w:color="auto"/>
            <w:right w:val="none" w:sz="0" w:space="0" w:color="auto"/>
          </w:divBdr>
          <w:divsChild>
            <w:div w:id="1704405638">
              <w:marLeft w:val="0"/>
              <w:marRight w:val="0"/>
              <w:marTop w:val="0"/>
              <w:marBottom w:val="0"/>
              <w:divBdr>
                <w:top w:val="none" w:sz="0" w:space="0" w:color="auto"/>
                <w:left w:val="none" w:sz="0" w:space="0" w:color="auto"/>
                <w:bottom w:val="none" w:sz="0" w:space="0" w:color="auto"/>
                <w:right w:val="none" w:sz="0" w:space="0" w:color="auto"/>
              </w:divBdr>
            </w:div>
          </w:divsChild>
        </w:div>
        <w:div w:id="1872717027">
          <w:marLeft w:val="0"/>
          <w:marRight w:val="0"/>
          <w:marTop w:val="0"/>
          <w:marBottom w:val="0"/>
          <w:divBdr>
            <w:top w:val="none" w:sz="0" w:space="0" w:color="auto"/>
            <w:left w:val="none" w:sz="0" w:space="0" w:color="auto"/>
            <w:bottom w:val="none" w:sz="0" w:space="0" w:color="auto"/>
            <w:right w:val="none" w:sz="0" w:space="0" w:color="auto"/>
          </w:divBdr>
          <w:divsChild>
            <w:div w:id="1866943503">
              <w:marLeft w:val="0"/>
              <w:marRight w:val="0"/>
              <w:marTop w:val="0"/>
              <w:marBottom w:val="0"/>
              <w:divBdr>
                <w:top w:val="none" w:sz="0" w:space="0" w:color="auto"/>
                <w:left w:val="none" w:sz="0" w:space="0" w:color="auto"/>
                <w:bottom w:val="none" w:sz="0" w:space="0" w:color="auto"/>
                <w:right w:val="none" w:sz="0" w:space="0" w:color="auto"/>
              </w:divBdr>
            </w:div>
          </w:divsChild>
        </w:div>
        <w:div w:id="1890877151">
          <w:marLeft w:val="0"/>
          <w:marRight w:val="0"/>
          <w:marTop w:val="0"/>
          <w:marBottom w:val="0"/>
          <w:divBdr>
            <w:top w:val="none" w:sz="0" w:space="0" w:color="auto"/>
            <w:left w:val="none" w:sz="0" w:space="0" w:color="auto"/>
            <w:bottom w:val="none" w:sz="0" w:space="0" w:color="auto"/>
            <w:right w:val="none" w:sz="0" w:space="0" w:color="auto"/>
          </w:divBdr>
          <w:divsChild>
            <w:div w:id="1432047154">
              <w:marLeft w:val="0"/>
              <w:marRight w:val="0"/>
              <w:marTop w:val="0"/>
              <w:marBottom w:val="0"/>
              <w:divBdr>
                <w:top w:val="none" w:sz="0" w:space="0" w:color="auto"/>
                <w:left w:val="none" w:sz="0" w:space="0" w:color="auto"/>
                <w:bottom w:val="none" w:sz="0" w:space="0" w:color="auto"/>
                <w:right w:val="none" w:sz="0" w:space="0" w:color="auto"/>
              </w:divBdr>
            </w:div>
          </w:divsChild>
        </w:div>
        <w:div w:id="1895652717">
          <w:marLeft w:val="0"/>
          <w:marRight w:val="0"/>
          <w:marTop w:val="0"/>
          <w:marBottom w:val="0"/>
          <w:divBdr>
            <w:top w:val="none" w:sz="0" w:space="0" w:color="auto"/>
            <w:left w:val="none" w:sz="0" w:space="0" w:color="auto"/>
            <w:bottom w:val="none" w:sz="0" w:space="0" w:color="auto"/>
            <w:right w:val="none" w:sz="0" w:space="0" w:color="auto"/>
          </w:divBdr>
          <w:divsChild>
            <w:div w:id="760688206">
              <w:marLeft w:val="0"/>
              <w:marRight w:val="0"/>
              <w:marTop w:val="0"/>
              <w:marBottom w:val="0"/>
              <w:divBdr>
                <w:top w:val="none" w:sz="0" w:space="0" w:color="auto"/>
                <w:left w:val="none" w:sz="0" w:space="0" w:color="auto"/>
                <w:bottom w:val="none" w:sz="0" w:space="0" w:color="auto"/>
                <w:right w:val="none" w:sz="0" w:space="0" w:color="auto"/>
              </w:divBdr>
            </w:div>
          </w:divsChild>
        </w:div>
        <w:div w:id="1898080131">
          <w:marLeft w:val="0"/>
          <w:marRight w:val="0"/>
          <w:marTop w:val="0"/>
          <w:marBottom w:val="0"/>
          <w:divBdr>
            <w:top w:val="none" w:sz="0" w:space="0" w:color="auto"/>
            <w:left w:val="none" w:sz="0" w:space="0" w:color="auto"/>
            <w:bottom w:val="none" w:sz="0" w:space="0" w:color="auto"/>
            <w:right w:val="none" w:sz="0" w:space="0" w:color="auto"/>
          </w:divBdr>
          <w:divsChild>
            <w:div w:id="1667170694">
              <w:marLeft w:val="0"/>
              <w:marRight w:val="0"/>
              <w:marTop w:val="0"/>
              <w:marBottom w:val="0"/>
              <w:divBdr>
                <w:top w:val="none" w:sz="0" w:space="0" w:color="auto"/>
                <w:left w:val="none" w:sz="0" w:space="0" w:color="auto"/>
                <w:bottom w:val="none" w:sz="0" w:space="0" w:color="auto"/>
                <w:right w:val="none" w:sz="0" w:space="0" w:color="auto"/>
              </w:divBdr>
            </w:div>
          </w:divsChild>
        </w:div>
        <w:div w:id="1906376852">
          <w:marLeft w:val="0"/>
          <w:marRight w:val="0"/>
          <w:marTop w:val="0"/>
          <w:marBottom w:val="0"/>
          <w:divBdr>
            <w:top w:val="none" w:sz="0" w:space="0" w:color="auto"/>
            <w:left w:val="none" w:sz="0" w:space="0" w:color="auto"/>
            <w:bottom w:val="none" w:sz="0" w:space="0" w:color="auto"/>
            <w:right w:val="none" w:sz="0" w:space="0" w:color="auto"/>
          </w:divBdr>
          <w:divsChild>
            <w:div w:id="419836671">
              <w:marLeft w:val="0"/>
              <w:marRight w:val="0"/>
              <w:marTop w:val="0"/>
              <w:marBottom w:val="0"/>
              <w:divBdr>
                <w:top w:val="none" w:sz="0" w:space="0" w:color="auto"/>
                <w:left w:val="none" w:sz="0" w:space="0" w:color="auto"/>
                <w:bottom w:val="none" w:sz="0" w:space="0" w:color="auto"/>
                <w:right w:val="none" w:sz="0" w:space="0" w:color="auto"/>
              </w:divBdr>
            </w:div>
          </w:divsChild>
        </w:div>
        <w:div w:id="1937211096">
          <w:marLeft w:val="0"/>
          <w:marRight w:val="0"/>
          <w:marTop w:val="0"/>
          <w:marBottom w:val="0"/>
          <w:divBdr>
            <w:top w:val="none" w:sz="0" w:space="0" w:color="auto"/>
            <w:left w:val="none" w:sz="0" w:space="0" w:color="auto"/>
            <w:bottom w:val="none" w:sz="0" w:space="0" w:color="auto"/>
            <w:right w:val="none" w:sz="0" w:space="0" w:color="auto"/>
          </w:divBdr>
          <w:divsChild>
            <w:div w:id="957682936">
              <w:marLeft w:val="0"/>
              <w:marRight w:val="0"/>
              <w:marTop w:val="0"/>
              <w:marBottom w:val="0"/>
              <w:divBdr>
                <w:top w:val="none" w:sz="0" w:space="0" w:color="auto"/>
                <w:left w:val="none" w:sz="0" w:space="0" w:color="auto"/>
                <w:bottom w:val="none" w:sz="0" w:space="0" w:color="auto"/>
                <w:right w:val="none" w:sz="0" w:space="0" w:color="auto"/>
              </w:divBdr>
            </w:div>
          </w:divsChild>
        </w:div>
        <w:div w:id="1944150203">
          <w:marLeft w:val="0"/>
          <w:marRight w:val="0"/>
          <w:marTop w:val="0"/>
          <w:marBottom w:val="0"/>
          <w:divBdr>
            <w:top w:val="none" w:sz="0" w:space="0" w:color="auto"/>
            <w:left w:val="none" w:sz="0" w:space="0" w:color="auto"/>
            <w:bottom w:val="none" w:sz="0" w:space="0" w:color="auto"/>
            <w:right w:val="none" w:sz="0" w:space="0" w:color="auto"/>
          </w:divBdr>
          <w:divsChild>
            <w:div w:id="1913613406">
              <w:marLeft w:val="0"/>
              <w:marRight w:val="0"/>
              <w:marTop w:val="0"/>
              <w:marBottom w:val="0"/>
              <w:divBdr>
                <w:top w:val="none" w:sz="0" w:space="0" w:color="auto"/>
                <w:left w:val="none" w:sz="0" w:space="0" w:color="auto"/>
                <w:bottom w:val="none" w:sz="0" w:space="0" w:color="auto"/>
                <w:right w:val="none" w:sz="0" w:space="0" w:color="auto"/>
              </w:divBdr>
            </w:div>
          </w:divsChild>
        </w:div>
        <w:div w:id="1959287644">
          <w:marLeft w:val="0"/>
          <w:marRight w:val="0"/>
          <w:marTop w:val="0"/>
          <w:marBottom w:val="0"/>
          <w:divBdr>
            <w:top w:val="none" w:sz="0" w:space="0" w:color="auto"/>
            <w:left w:val="none" w:sz="0" w:space="0" w:color="auto"/>
            <w:bottom w:val="none" w:sz="0" w:space="0" w:color="auto"/>
            <w:right w:val="none" w:sz="0" w:space="0" w:color="auto"/>
          </w:divBdr>
          <w:divsChild>
            <w:div w:id="65883398">
              <w:marLeft w:val="0"/>
              <w:marRight w:val="0"/>
              <w:marTop w:val="0"/>
              <w:marBottom w:val="0"/>
              <w:divBdr>
                <w:top w:val="none" w:sz="0" w:space="0" w:color="auto"/>
                <w:left w:val="none" w:sz="0" w:space="0" w:color="auto"/>
                <w:bottom w:val="none" w:sz="0" w:space="0" w:color="auto"/>
                <w:right w:val="none" w:sz="0" w:space="0" w:color="auto"/>
              </w:divBdr>
            </w:div>
          </w:divsChild>
        </w:div>
        <w:div w:id="1960061419">
          <w:marLeft w:val="0"/>
          <w:marRight w:val="0"/>
          <w:marTop w:val="0"/>
          <w:marBottom w:val="0"/>
          <w:divBdr>
            <w:top w:val="none" w:sz="0" w:space="0" w:color="auto"/>
            <w:left w:val="none" w:sz="0" w:space="0" w:color="auto"/>
            <w:bottom w:val="none" w:sz="0" w:space="0" w:color="auto"/>
            <w:right w:val="none" w:sz="0" w:space="0" w:color="auto"/>
          </w:divBdr>
          <w:divsChild>
            <w:div w:id="1183085102">
              <w:marLeft w:val="0"/>
              <w:marRight w:val="0"/>
              <w:marTop w:val="0"/>
              <w:marBottom w:val="0"/>
              <w:divBdr>
                <w:top w:val="none" w:sz="0" w:space="0" w:color="auto"/>
                <w:left w:val="none" w:sz="0" w:space="0" w:color="auto"/>
                <w:bottom w:val="none" w:sz="0" w:space="0" w:color="auto"/>
                <w:right w:val="none" w:sz="0" w:space="0" w:color="auto"/>
              </w:divBdr>
            </w:div>
          </w:divsChild>
        </w:div>
        <w:div w:id="1964799978">
          <w:marLeft w:val="0"/>
          <w:marRight w:val="0"/>
          <w:marTop w:val="0"/>
          <w:marBottom w:val="0"/>
          <w:divBdr>
            <w:top w:val="none" w:sz="0" w:space="0" w:color="auto"/>
            <w:left w:val="none" w:sz="0" w:space="0" w:color="auto"/>
            <w:bottom w:val="none" w:sz="0" w:space="0" w:color="auto"/>
            <w:right w:val="none" w:sz="0" w:space="0" w:color="auto"/>
          </w:divBdr>
          <w:divsChild>
            <w:div w:id="752049265">
              <w:marLeft w:val="0"/>
              <w:marRight w:val="0"/>
              <w:marTop w:val="0"/>
              <w:marBottom w:val="0"/>
              <w:divBdr>
                <w:top w:val="none" w:sz="0" w:space="0" w:color="auto"/>
                <w:left w:val="none" w:sz="0" w:space="0" w:color="auto"/>
                <w:bottom w:val="none" w:sz="0" w:space="0" w:color="auto"/>
                <w:right w:val="none" w:sz="0" w:space="0" w:color="auto"/>
              </w:divBdr>
            </w:div>
          </w:divsChild>
        </w:div>
        <w:div w:id="1966348479">
          <w:marLeft w:val="0"/>
          <w:marRight w:val="0"/>
          <w:marTop w:val="0"/>
          <w:marBottom w:val="0"/>
          <w:divBdr>
            <w:top w:val="none" w:sz="0" w:space="0" w:color="auto"/>
            <w:left w:val="none" w:sz="0" w:space="0" w:color="auto"/>
            <w:bottom w:val="none" w:sz="0" w:space="0" w:color="auto"/>
            <w:right w:val="none" w:sz="0" w:space="0" w:color="auto"/>
          </w:divBdr>
          <w:divsChild>
            <w:div w:id="1835993071">
              <w:marLeft w:val="0"/>
              <w:marRight w:val="0"/>
              <w:marTop w:val="0"/>
              <w:marBottom w:val="0"/>
              <w:divBdr>
                <w:top w:val="none" w:sz="0" w:space="0" w:color="auto"/>
                <w:left w:val="none" w:sz="0" w:space="0" w:color="auto"/>
                <w:bottom w:val="none" w:sz="0" w:space="0" w:color="auto"/>
                <w:right w:val="none" w:sz="0" w:space="0" w:color="auto"/>
              </w:divBdr>
            </w:div>
          </w:divsChild>
        </w:div>
        <w:div w:id="1967740060">
          <w:marLeft w:val="0"/>
          <w:marRight w:val="0"/>
          <w:marTop w:val="0"/>
          <w:marBottom w:val="0"/>
          <w:divBdr>
            <w:top w:val="none" w:sz="0" w:space="0" w:color="auto"/>
            <w:left w:val="none" w:sz="0" w:space="0" w:color="auto"/>
            <w:bottom w:val="none" w:sz="0" w:space="0" w:color="auto"/>
            <w:right w:val="none" w:sz="0" w:space="0" w:color="auto"/>
          </w:divBdr>
          <w:divsChild>
            <w:div w:id="1654022861">
              <w:marLeft w:val="0"/>
              <w:marRight w:val="0"/>
              <w:marTop w:val="0"/>
              <w:marBottom w:val="0"/>
              <w:divBdr>
                <w:top w:val="none" w:sz="0" w:space="0" w:color="auto"/>
                <w:left w:val="none" w:sz="0" w:space="0" w:color="auto"/>
                <w:bottom w:val="none" w:sz="0" w:space="0" w:color="auto"/>
                <w:right w:val="none" w:sz="0" w:space="0" w:color="auto"/>
              </w:divBdr>
            </w:div>
          </w:divsChild>
        </w:div>
        <w:div w:id="1975400725">
          <w:marLeft w:val="0"/>
          <w:marRight w:val="0"/>
          <w:marTop w:val="0"/>
          <w:marBottom w:val="0"/>
          <w:divBdr>
            <w:top w:val="none" w:sz="0" w:space="0" w:color="auto"/>
            <w:left w:val="none" w:sz="0" w:space="0" w:color="auto"/>
            <w:bottom w:val="none" w:sz="0" w:space="0" w:color="auto"/>
            <w:right w:val="none" w:sz="0" w:space="0" w:color="auto"/>
          </w:divBdr>
          <w:divsChild>
            <w:div w:id="49153267">
              <w:marLeft w:val="0"/>
              <w:marRight w:val="0"/>
              <w:marTop w:val="0"/>
              <w:marBottom w:val="0"/>
              <w:divBdr>
                <w:top w:val="none" w:sz="0" w:space="0" w:color="auto"/>
                <w:left w:val="none" w:sz="0" w:space="0" w:color="auto"/>
                <w:bottom w:val="none" w:sz="0" w:space="0" w:color="auto"/>
                <w:right w:val="none" w:sz="0" w:space="0" w:color="auto"/>
              </w:divBdr>
            </w:div>
          </w:divsChild>
        </w:div>
        <w:div w:id="1979411350">
          <w:marLeft w:val="0"/>
          <w:marRight w:val="0"/>
          <w:marTop w:val="0"/>
          <w:marBottom w:val="0"/>
          <w:divBdr>
            <w:top w:val="none" w:sz="0" w:space="0" w:color="auto"/>
            <w:left w:val="none" w:sz="0" w:space="0" w:color="auto"/>
            <w:bottom w:val="none" w:sz="0" w:space="0" w:color="auto"/>
            <w:right w:val="none" w:sz="0" w:space="0" w:color="auto"/>
          </w:divBdr>
          <w:divsChild>
            <w:div w:id="1932350746">
              <w:marLeft w:val="0"/>
              <w:marRight w:val="0"/>
              <w:marTop w:val="0"/>
              <w:marBottom w:val="0"/>
              <w:divBdr>
                <w:top w:val="none" w:sz="0" w:space="0" w:color="auto"/>
                <w:left w:val="none" w:sz="0" w:space="0" w:color="auto"/>
                <w:bottom w:val="none" w:sz="0" w:space="0" w:color="auto"/>
                <w:right w:val="none" w:sz="0" w:space="0" w:color="auto"/>
              </w:divBdr>
            </w:div>
          </w:divsChild>
        </w:div>
        <w:div w:id="2020615363">
          <w:marLeft w:val="0"/>
          <w:marRight w:val="0"/>
          <w:marTop w:val="0"/>
          <w:marBottom w:val="0"/>
          <w:divBdr>
            <w:top w:val="none" w:sz="0" w:space="0" w:color="auto"/>
            <w:left w:val="none" w:sz="0" w:space="0" w:color="auto"/>
            <w:bottom w:val="none" w:sz="0" w:space="0" w:color="auto"/>
            <w:right w:val="none" w:sz="0" w:space="0" w:color="auto"/>
          </w:divBdr>
          <w:divsChild>
            <w:div w:id="1658145170">
              <w:marLeft w:val="0"/>
              <w:marRight w:val="0"/>
              <w:marTop w:val="0"/>
              <w:marBottom w:val="0"/>
              <w:divBdr>
                <w:top w:val="none" w:sz="0" w:space="0" w:color="auto"/>
                <w:left w:val="none" w:sz="0" w:space="0" w:color="auto"/>
                <w:bottom w:val="none" w:sz="0" w:space="0" w:color="auto"/>
                <w:right w:val="none" w:sz="0" w:space="0" w:color="auto"/>
              </w:divBdr>
            </w:div>
          </w:divsChild>
        </w:div>
        <w:div w:id="2052343509">
          <w:marLeft w:val="0"/>
          <w:marRight w:val="0"/>
          <w:marTop w:val="0"/>
          <w:marBottom w:val="0"/>
          <w:divBdr>
            <w:top w:val="none" w:sz="0" w:space="0" w:color="auto"/>
            <w:left w:val="none" w:sz="0" w:space="0" w:color="auto"/>
            <w:bottom w:val="none" w:sz="0" w:space="0" w:color="auto"/>
            <w:right w:val="none" w:sz="0" w:space="0" w:color="auto"/>
          </w:divBdr>
          <w:divsChild>
            <w:div w:id="1821651457">
              <w:marLeft w:val="0"/>
              <w:marRight w:val="0"/>
              <w:marTop w:val="0"/>
              <w:marBottom w:val="0"/>
              <w:divBdr>
                <w:top w:val="none" w:sz="0" w:space="0" w:color="auto"/>
                <w:left w:val="none" w:sz="0" w:space="0" w:color="auto"/>
                <w:bottom w:val="none" w:sz="0" w:space="0" w:color="auto"/>
                <w:right w:val="none" w:sz="0" w:space="0" w:color="auto"/>
              </w:divBdr>
            </w:div>
          </w:divsChild>
        </w:div>
        <w:div w:id="2062094568">
          <w:marLeft w:val="0"/>
          <w:marRight w:val="0"/>
          <w:marTop w:val="0"/>
          <w:marBottom w:val="0"/>
          <w:divBdr>
            <w:top w:val="none" w:sz="0" w:space="0" w:color="auto"/>
            <w:left w:val="none" w:sz="0" w:space="0" w:color="auto"/>
            <w:bottom w:val="none" w:sz="0" w:space="0" w:color="auto"/>
            <w:right w:val="none" w:sz="0" w:space="0" w:color="auto"/>
          </w:divBdr>
          <w:divsChild>
            <w:div w:id="39790378">
              <w:marLeft w:val="0"/>
              <w:marRight w:val="0"/>
              <w:marTop w:val="0"/>
              <w:marBottom w:val="0"/>
              <w:divBdr>
                <w:top w:val="none" w:sz="0" w:space="0" w:color="auto"/>
                <w:left w:val="none" w:sz="0" w:space="0" w:color="auto"/>
                <w:bottom w:val="none" w:sz="0" w:space="0" w:color="auto"/>
                <w:right w:val="none" w:sz="0" w:space="0" w:color="auto"/>
              </w:divBdr>
            </w:div>
          </w:divsChild>
        </w:div>
        <w:div w:id="2079086844">
          <w:marLeft w:val="0"/>
          <w:marRight w:val="0"/>
          <w:marTop w:val="0"/>
          <w:marBottom w:val="0"/>
          <w:divBdr>
            <w:top w:val="none" w:sz="0" w:space="0" w:color="auto"/>
            <w:left w:val="none" w:sz="0" w:space="0" w:color="auto"/>
            <w:bottom w:val="none" w:sz="0" w:space="0" w:color="auto"/>
            <w:right w:val="none" w:sz="0" w:space="0" w:color="auto"/>
          </w:divBdr>
          <w:divsChild>
            <w:div w:id="610472768">
              <w:marLeft w:val="0"/>
              <w:marRight w:val="0"/>
              <w:marTop w:val="0"/>
              <w:marBottom w:val="0"/>
              <w:divBdr>
                <w:top w:val="none" w:sz="0" w:space="0" w:color="auto"/>
                <w:left w:val="none" w:sz="0" w:space="0" w:color="auto"/>
                <w:bottom w:val="none" w:sz="0" w:space="0" w:color="auto"/>
                <w:right w:val="none" w:sz="0" w:space="0" w:color="auto"/>
              </w:divBdr>
            </w:div>
          </w:divsChild>
        </w:div>
        <w:div w:id="2083327988">
          <w:marLeft w:val="0"/>
          <w:marRight w:val="0"/>
          <w:marTop w:val="0"/>
          <w:marBottom w:val="0"/>
          <w:divBdr>
            <w:top w:val="none" w:sz="0" w:space="0" w:color="auto"/>
            <w:left w:val="none" w:sz="0" w:space="0" w:color="auto"/>
            <w:bottom w:val="none" w:sz="0" w:space="0" w:color="auto"/>
            <w:right w:val="none" w:sz="0" w:space="0" w:color="auto"/>
          </w:divBdr>
          <w:divsChild>
            <w:div w:id="1655523500">
              <w:marLeft w:val="0"/>
              <w:marRight w:val="0"/>
              <w:marTop w:val="0"/>
              <w:marBottom w:val="0"/>
              <w:divBdr>
                <w:top w:val="none" w:sz="0" w:space="0" w:color="auto"/>
                <w:left w:val="none" w:sz="0" w:space="0" w:color="auto"/>
                <w:bottom w:val="none" w:sz="0" w:space="0" w:color="auto"/>
                <w:right w:val="none" w:sz="0" w:space="0" w:color="auto"/>
              </w:divBdr>
            </w:div>
          </w:divsChild>
        </w:div>
        <w:div w:id="2086367547">
          <w:marLeft w:val="0"/>
          <w:marRight w:val="0"/>
          <w:marTop w:val="0"/>
          <w:marBottom w:val="0"/>
          <w:divBdr>
            <w:top w:val="none" w:sz="0" w:space="0" w:color="auto"/>
            <w:left w:val="none" w:sz="0" w:space="0" w:color="auto"/>
            <w:bottom w:val="none" w:sz="0" w:space="0" w:color="auto"/>
            <w:right w:val="none" w:sz="0" w:space="0" w:color="auto"/>
          </w:divBdr>
          <w:divsChild>
            <w:div w:id="1389258092">
              <w:marLeft w:val="0"/>
              <w:marRight w:val="0"/>
              <w:marTop w:val="0"/>
              <w:marBottom w:val="0"/>
              <w:divBdr>
                <w:top w:val="none" w:sz="0" w:space="0" w:color="auto"/>
                <w:left w:val="none" w:sz="0" w:space="0" w:color="auto"/>
                <w:bottom w:val="none" w:sz="0" w:space="0" w:color="auto"/>
                <w:right w:val="none" w:sz="0" w:space="0" w:color="auto"/>
              </w:divBdr>
            </w:div>
          </w:divsChild>
        </w:div>
        <w:div w:id="2107187650">
          <w:marLeft w:val="0"/>
          <w:marRight w:val="0"/>
          <w:marTop w:val="0"/>
          <w:marBottom w:val="0"/>
          <w:divBdr>
            <w:top w:val="none" w:sz="0" w:space="0" w:color="auto"/>
            <w:left w:val="none" w:sz="0" w:space="0" w:color="auto"/>
            <w:bottom w:val="none" w:sz="0" w:space="0" w:color="auto"/>
            <w:right w:val="none" w:sz="0" w:space="0" w:color="auto"/>
          </w:divBdr>
          <w:divsChild>
            <w:div w:id="893734020">
              <w:marLeft w:val="0"/>
              <w:marRight w:val="0"/>
              <w:marTop w:val="0"/>
              <w:marBottom w:val="0"/>
              <w:divBdr>
                <w:top w:val="none" w:sz="0" w:space="0" w:color="auto"/>
                <w:left w:val="none" w:sz="0" w:space="0" w:color="auto"/>
                <w:bottom w:val="none" w:sz="0" w:space="0" w:color="auto"/>
                <w:right w:val="none" w:sz="0" w:space="0" w:color="auto"/>
              </w:divBdr>
            </w:div>
          </w:divsChild>
        </w:div>
        <w:div w:id="2126338648">
          <w:marLeft w:val="0"/>
          <w:marRight w:val="0"/>
          <w:marTop w:val="0"/>
          <w:marBottom w:val="0"/>
          <w:divBdr>
            <w:top w:val="none" w:sz="0" w:space="0" w:color="auto"/>
            <w:left w:val="none" w:sz="0" w:space="0" w:color="auto"/>
            <w:bottom w:val="none" w:sz="0" w:space="0" w:color="auto"/>
            <w:right w:val="none" w:sz="0" w:space="0" w:color="auto"/>
          </w:divBdr>
          <w:divsChild>
            <w:div w:id="123159733">
              <w:marLeft w:val="0"/>
              <w:marRight w:val="0"/>
              <w:marTop w:val="0"/>
              <w:marBottom w:val="0"/>
              <w:divBdr>
                <w:top w:val="none" w:sz="0" w:space="0" w:color="auto"/>
                <w:left w:val="none" w:sz="0" w:space="0" w:color="auto"/>
                <w:bottom w:val="none" w:sz="0" w:space="0" w:color="auto"/>
                <w:right w:val="none" w:sz="0" w:space="0" w:color="auto"/>
              </w:divBdr>
            </w:div>
          </w:divsChild>
        </w:div>
        <w:div w:id="2135906906">
          <w:marLeft w:val="0"/>
          <w:marRight w:val="0"/>
          <w:marTop w:val="0"/>
          <w:marBottom w:val="0"/>
          <w:divBdr>
            <w:top w:val="none" w:sz="0" w:space="0" w:color="auto"/>
            <w:left w:val="none" w:sz="0" w:space="0" w:color="auto"/>
            <w:bottom w:val="none" w:sz="0" w:space="0" w:color="auto"/>
            <w:right w:val="none" w:sz="0" w:space="0" w:color="auto"/>
          </w:divBdr>
          <w:divsChild>
            <w:div w:id="1238175244">
              <w:marLeft w:val="0"/>
              <w:marRight w:val="0"/>
              <w:marTop w:val="0"/>
              <w:marBottom w:val="0"/>
              <w:divBdr>
                <w:top w:val="none" w:sz="0" w:space="0" w:color="auto"/>
                <w:left w:val="none" w:sz="0" w:space="0" w:color="auto"/>
                <w:bottom w:val="none" w:sz="0" w:space="0" w:color="auto"/>
                <w:right w:val="none" w:sz="0" w:space="0" w:color="auto"/>
              </w:divBdr>
            </w:div>
          </w:divsChild>
        </w:div>
        <w:div w:id="2144955040">
          <w:marLeft w:val="0"/>
          <w:marRight w:val="0"/>
          <w:marTop w:val="0"/>
          <w:marBottom w:val="0"/>
          <w:divBdr>
            <w:top w:val="none" w:sz="0" w:space="0" w:color="auto"/>
            <w:left w:val="none" w:sz="0" w:space="0" w:color="auto"/>
            <w:bottom w:val="none" w:sz="0" w:space="0" w:color="auto"/>
            <w:right w:val="none" w:sz="0" w:space="0" w:color="auto"/>
          </w:divBdr>
          <w:divsChild>
            <w:div w:id="189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851">
      <w:bodyDiv w:val="1"/>
      <w:marLeft w:val="0"/>
      <w:marRight w:val="0"/>
      <w:marTop w:val="0"/>
      <w:marBottom w:val="0"/>
      <w:divBdr>
        <w:top w:val="none" w:sz="0" w:space="0" w:color="auto"/>
        <w:left w:val="none" w:sz="0" w:space="0" w:color="auto"/>
        <w:bottom w:val="none" w:sz="0" w:space="0" w:color="auto"/>
        <w:right w:val="none" w:sz="0" w:space="0" w:color="auto"/>
      </w:divBdr>
    </w:div>
    <w:div w:id="750660586">
      <w:bodyDiv w:val="1"/>
      <w:marLeft w:val="0"/>
      <w:marRight w:val="0"/>
      <w:marTop w:val="0"/>
      <w:marBottom w:val="0"/>
      <w:divBdr>
        <w:top w:val="none" w:sz="0" w:space="0" w:color="auto"/>
        <w:left w:val="none" w:sz="0" w:space="0" w:color="auto"/>
        <w:bottom w:val="none" w:sz="0" w:space="0" w:color="auto"/>
        <w:right w:val="none" w:sz="0" w:space="0" w:color="auto"/>
      </w:divBdr>
      <w:divsChild>
        <w:div w:id="95566371">
          <w:marLeft w:val="0"/>
          <w:marRight w:val="0"/>
          <w:marTop w:val="0"/>
          <w:marBottom w:val="0"/>
          <w:divBdr>
            <w:top w:val="none" w:sz="0" w:space="0" w:color="auto"/>
            <w:left w:val="none" w:sz="0" w:space="0" w:color="auto"/>
            <w:bottom w:val="none" w:sz="0" w:space="0" w:color="auto"/>
            <w:right w:val="none" w:sz="0" w:space="0" w:color="auto"/>
          </w:divBdr>
        </w:div>
        <w:div w:id="106199117">
          <w:marLeft w:val="0"/>
          <w:marRight w:val="0"/>
          <w:marTop w:val="0"/>
          <w:marBottom w:val="0"/>
          <w:divBdr>
            <w:top w:val="none" w:sz="0" w:space="0" w:color="auto"/>
            <w:left w:val="none" w:sz="0" w:space="0" w:color="auto"/>
            <w:bottom w:val="none" w:sz="0" w:space="0" w:color="auto"/>
            <w:right w:val="none" w:sz="0" w:space="0" w:color="auto"/>
          </w:divBdr>
        </w:div>
        <w:div w:id="338821477">
          <w:marLeft w:val="0"/>
          <w:marRight w:val="0"/>
          <w:marTop w:val="0"/>
          <w:marBottom w:val="0"/>
          <w:divBdr>
            <w:top w:val="none" w:sz="0" w:space="0" w:color="auto"/>
            <w:left w:val="none" w:sz="0" w:space="0" w:color="auto"/>
            <w:bottom w:val="none" w:sz="0" w:space="0" w:color="auto"/>
            <w:right w:val="none" w:sz="0" w:space="0" w:color="auto"/>
          </w:divBdr>
        </w:div>
        <w:div w:id="529227859">
          <w:marLeft w:val="0"/>
          <w:marRight w:val="0"/>
          <w:marTop w:val="0"/>
          <w:marBottom w:val="0"/>
          <w:divBdr>
            <w:top w:val="none" w:sz="0" w:space="0" w:color="auto"/>
            <w:left w:val="none" w:sz="0" w:space="0" w:color="auto"/>
            <w:bottom w:val="none" w:sz="0" w:space="0" w:color="auto"/>
            <w:right w:val="none" w:sz="0" w:space="0" w:color="auto"/>
          </w:divBdr>
        </w:div>
        <w:div w:id="780612586">
          <w:marLeft w:val="0"/>
          <w:marRight w:val="0"/>
          <w:marTop w:val="0"/>
          <w:marBottom w:val="0"/>
          <w:divBdr>
            <w:top w:val="none" w:sz="0" w:space="0" w:color="auto"/>
            <w:left w:val="none" w:sz="0" w:space="0" w:color="auto"/>
            <w:bottom w:val="none" w:sz="0" w:space="0" w:color="auto"/>
            <w:right w:val="none" w:sz="0" w:space="0" w:color="auto"/>
          </w:divBdr>
        </w:div>
        <w:div w:id="1267081478">
          <w:marLeft w:val="0"/>
          <w:marRight w:val="0"/>
          <w:marTop w:val="0"/>
          <w:marBottom w:val="0"/>
          <w:divBdr>
            <w:top w:val="none" w:sz="0" w:space="0" w:color="auto"/>
            <w:left w:val="none" w:sz="0" w:space="0" w:color="auto"/>
            <w:bottom w:val="none" w:sz="0" w:space="0" w:color="auto"/>
            <w:right w:val="none" w:sz="0" w:space="0" w:color="auto"/>
          </w:divBdr>
        </w:div>
        <w:div w:id="1587036378">
          <w:marLeft w:val="0"/>
          <w:marRight w:val="0"/>
          <w:marTop w:val="0"/>
          <w:marBottom w:val="0"/>
          <w:divBdr>
            <w:top w:val="none" w:sz="0" w:space="0" w:color="auto"/>
            <w:left w:val="none" w:sz="0" w:space="0" w:color="auto"/>
            <w:bottom w:val="none" w:sz="0" w:space="0" w:color="auto"/>
            <w:right w:val="none" w:sz="0" w:space="0" w:color="auto"/>
          </w:divBdr>
        </w:div>
        <w:div w:id="1715108183">
          <w:marLeft w:val="0"/>
          <w:marRight w:val="0"/>
          <w:marTop w:val="0"/>
          <w:marBottom w:val="0"/>
          <w:divBdr>
            <w:top w:val="none" w:sz="0" w:space="0" w:color="auto"/>
            <w:left w:val="none" w:sz="0" w:space="0" w:color="auto"/>
            <w:bottom w:val="none" w:sz="0" w:space="0" w:color="auto"/>
            <w:right w:val="none" w:sz="0" w:space="0" w:color="auto"/>
          </w:divBdr>
        </w:div>
        <w:div w:id="1865434530">
          <w:marLeft w:val="0"/>
          <w:marRight w:val="0"/>
          <w:marTop w:val="0"/>
          <w:marBottom w:val="0"/>
          <w:divBdr>
            <w:top w:val="none" w:sz="0" w:space="0" w:color="auto"/>
            <w:left w:val="none" w:sz="0" w:space="0" w:color="auto"/>
            <w:bottom w:val="none" w:sz="0" w:space="0" w:color="auto"/>
            <w:right w:val="none" w:sz="0" w:space="0" w:color="auto"/>
          </w:divBdr>
        </w:div>
        <w:div w:id="1872184965">
          <w:marLeft w:val="0"/>
          <w:marRight w:val="0"/>
          <w:marTop w:val="0"/>
          <w:marBottom w:val="0"/>
          <w:divBdr>
            <w:top w:val="none" w:sz="0" w:space="0" w:color="auto"/>
            <w:left w:val="none" w:sz="0" w:space="0" w:color="auto"/>
            <w:bottom w:val="none" w:sz="0" w:space="0" w:color="auto"/>
            <w:right w:val="none" w:sz="0" w:space="0" w:color="auto"/>
          </w:divBdr>
        </w:div>
        <w:div w:id="2004551946">
          <w:marLeft w:val="0"/>
          <w:marRight w:val="0"/>
          <w:marTop w:val="0"/>
          <w:marBottom w:val="0"/>
          <w:divBdr>
            <w:top w:val="none" w:sz="0" w:space="0" w:color="auto"/>
            <w:left w:val="none" w:sz="0" w:space="0" w:color="auto"/>
            <w:bottom w:val="none" w:sz="0" w:space="0" w:color="auto"/>
            <w:right w:val="none" w:sz="0" w:space="0" w:color="auto"/>
          </w:divBdr>
        </w:div>
        <w:div w:id="2074236408">
          <w:marLeft w:val="0"/>
          <w:marRight w:val="0"/>
          <w:marTop w:val="0"/>
          <w:marBottom w:val="0"/>
          <w:divBdr>
            <w:top w:val="none" w:sz="0" w:space="0" w:color="auto"/>
            <w:left w:val="none" w:sz="0" w:space="0" w:color="auto"/>
            <w:bottom w:val="none" w:sz="0" w:space="0" w:color="auto"/>
            <w:right w:val="none" w:sz="0" w:space="0" w:color="auto"/>
          </w:divBdr>
        </w:div>
        <w:div w:id="2093239745">
          <w:marLeft w:val="0"/>
          <w:marRight w:val="0"/>
          <w:marTop w:val="0"/>
          <w:marBottom w:val="0"/>
          <w:divBdr>
            <w:top w:val="none" w:sz="0" w:space="0" w:color="auto"/>
            <w:left w:val="none" w:sz="0" w:space="0" w:color="auto"/>
            <w:bottom w:val="none" w:sz="0" w:space="0" w:color="auto"/>
            <w:right w:val="none" w:sz="0" w:space="0" w:color="auto"/>
          </w:divBdr>
        </w:div>
      </w:divsChild>
    </w:div>
    <w:div w:id="901721448">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140730526">
      <w:bodyDiv w:val="1"/>
      <w:marLeft w:val="0"/>
      <w:marRight w:val="0"/>
      <w:marTop w:val="0"/>
      <w:marBottom w:val="0"/>
      <w:divBdr>
        <w:top w:val="none" w:sz="0" w:space="0" w:color="auto"/>
        <w:left w:val="none" w:sz="0" w:space="0" w:color="auto"/>
        <w:bottom w:val="none" w:sz="0" w:space="0" w:color="auto"/>
        <w:right w:val="none" w:sz="0" w:space="0" w:color="auto"/>
      </w:divBdr>
    </w:div>
    <w:div w:id="1147013439">
      <w:bodyDiv w:val="1"/>
      <w:marLeft w:val="0"/>
      <w:marRight w:val="0"/>
      <w:marTop w:val="0"/>
      <w:marBottom w:val="0"/>
      <w:divBdr>
        <w:top w:val="none" w:sz="0" w:space="0" w:color="auto"/>
        <w:left w:val="none" w:sz="0" w:space="0" w:color="auto"/>
        <w:bottom w:val="none" w:sz="0" w:space="0" w:color="auto"/>
        <w:right w:val="none" w:sz="0" w:space="0" w:color="auto"/>
      </w:divBdr>
    </w:div>
    <w:div w:id="1252080763">
      <w:marLeft w:val="0"/>
      <w:marRight w:val="0"/>
      <w:marTop w:val="0"/>
      <w:marBottom w:val="0"/>
      <w:divBdr>
        <w:top w:val="none" w:sz="0" w:space="0" w:color="auto"/>
        <w:left w:val="none" w:sz="0" w:space="0" w:color="auto"/>
        <w:bottom w:val="none" w:sz="0" w:space="0" w:color="auto"/>
        <w:right w:val="none" w:sz="0" w:space="0" w:color="auto"/>
      </w:divBdr>
    </w:div>
    <w:div w:id="1252080764">
      <w:marLeft w:val="0"/>
      <w:marRight w:val="0"/>
      <w:marTop w:val="0"/>
      <w:marBottom w:val="0"/>
      <w:divBdr>
        <w:top w:val="none" w:sz="0" w:space="0" w:color="auto"/>
        <w:left w:val="none" w:sz="0" w:space="0" w:color="auto"/>
        <w:bottom w:val="none" w:sz="0" w:space="0" w:color="auto"/>
        <w:right w:val="none" w:sz="0" w:space="0" w:color="auto"/>
      </w:divBdr>
    </w:div>
    <w:div w:id="1654093452">
      <w:bodyDiv w:val="1"/>
      <w:marLeft w:val="0"/>
      <w:marRight w:val="0"/>
      <w:marTop w:val="0"/>
      <w:marBottom w:val="0"/>
      <w:divBdr>
        <w:top w:val="none" w:sz="0" w:space="0" w:color="auto"/>
        <w:left w:val="none" w:sz="0" w:space="0" w:color="auto"/>
        <w:bottom w:val="none" w:sz="0" w:space="0" w:color="auto"/>
        <w:right w:val="none" w:sz="0" w:space="0" w:color="auto"/>
      </w:divBdr>
    </w:div>
    <w:div w:id="17376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d14a4b-2197-4a18-99ae-6d244a6e50cd" xsi:nil="true"/>
    <lcf76f155ced4ddcb4097134ff3c332f xmlns="d704d852-fdb8-48c1-9931-405427ca296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0602AD740FDA4C8687F90BEAD793DC" ma:contentTypeVersion="17" ma:contentTypeDescription="Crée un document." ma:contentTypeScope="" ma:versionID="11b5b12e40b9f53e6050e26ca3c8148c">
  <xsd:schema xmlns:xsd="http://www.w3.org/2001/XMLSchema" xmlns:xs="http://www.w3.org/2001/XMLSchema" xmlns:p="http://schemas.microsoft.com/office/2006/metadata/properties" xmlns:ns2="d704d852-fdb8-48c1-9931-405427ca2968" xmlns:ns3="e1d14a4b-2197-4a18-99ae-6d244a6e50cd" targetNamespace="http://schemas.microsoft.com/office/2006/metadata/properties" ma:root="true" ma:fieldsID="85520a843cb5b1a6a272f9488b46a214" ns2:_="" ns3:_="">
    <xsd:import namespace="d704d852-fdb8-48c1-9931-405427ca2968"/>
    <xsd:import namespace="e1d14a4b-2197-4a18-99ae-6d244a6e5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4d852-fdb8-48c1-9931-405427ca2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e9ffc88-6a43-47bc-8e92-7a3572f96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14a4b-2197-4a18-99ae-6d244a6e50c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8b9a493-772a-4850-9493-394f7a1ca15b}" ma:internalName="TaxCatchAll" ma:showField="CatchAllData" ma:web="e1d14a4b-2197-4a18-99ae-6d244a6e5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0B48-F298-49A4-AFB2-97AD8E23DBED}">
  <ds:schemaRefs>
    <ds:schemaRef ds:uri="http://schemas.microsoft.com/office/2006/metadata/properties"/>
    <ds:schemaRef ds:uri="http://schemas.microsoft.com/office/infopath/2007/PartnerControls"/>
    <ds:schemaRef ds:uri="e1d14a4b-2197-4a18-99ae-6d244a6e50cd"/>
    <ds:schemaRef ds:uri="d704d852-fdb8-48c1-9931-405427ca2968"/>
  </ds:schemaRefs>
</ds:datastoreItem>
</file>

<file path=customXml/itemProps2.xml><?xml version="1.0" encoding="utf-8"?>
<ds:datastoreItem xmlns:ds="http://schemas.openxmlformats.org/officeDocument/2006/customXml" ds:itemID="{0A41B587-B384-43C5-91E2-C5E8178AC354}">
  <ds:schemaRefs>
    <ds:schemaRef ds:uri="http://schemas.openxmlformats.org/officeDocument/2006/bibliography"/>
  </ds:schemaRefs>
</ds:datastoreItem>
</file>

<file path=customXml/itemProps3.xml><?xml version="1.0" encoding="utf-8"?>
<ds:datastoreItem xmlns:ds="http://schemas.openxmlformats.org/officeDocument/2006/customXml" ds:itemID="{6133F296-36FE-44DB-B060-DA14D4EA3245}">
  <ds:schemaRefs>
    <ds:schemaRef ds:uri="http://schemas.microsoft.com/sharepoint/v3/contenttype/forms"/>
  </ds:schemaRefs>
</ds:datastoreItem>
</file>

<file path=customXml/itemProps4.xml><?xml version="1.0" encoding="utf-8"?>
<ds:datastoreItem xmlns:ds="http://schemas.openxmlformats.org/officeDocument/2006/customXml" ds:itemID="{E418CF15-2B9B-4717-B767-9E762C165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4d852-fdb8-48c1-9931-405427ca2968"/>
    <ds:schemaRef ds:uri="e1d14a4b-2197-4a18-99ae-6d244a6e5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1055</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cgam</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chervie</dc:creator>
  <cp:keywords/>
  <dc:description/>
  <cp:lastModifiedBy>LEVENEZ Annie</cp:lastModifiedBy>
  <cp:revision>29</cp:revision>
  <cp:lastPrinted>2023-06-16T15:15:00Z</cp:lastPrinted>
  <dcterms:created xsi:type="dcterms:W3CDTF">2023-07-19T16:20:00Z</dcterms:created>
  <dcterms:modified xsi:type="dcterms:W3CDTF">2023-08-08T07:04:00Z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0x010100BA0602AD740FDA4C8687F90BEAD793DC</vt:lpwstr>
  </property>
  <property fmtid="{D5CDD505-2E9C-101B-9397-08002B2CF9AE}" pid="3" name="MediaServiceImageTags">
    <vt:lpwstr/>
  </property>
</Properties>
</file>